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BC7F0" w14:textId="6A5B0183" w:rsidR="00C41DA9" w:rsidRDefault="00C41DA9" w:rsidP="00682C33">
      <w:pPr>
        <w:pStyle w:val="Title"/>
      </w:pPr>
      <w:r>
        <w:t xml:space="preserve">PIT Count Volunteer Training Toolkit: Sample </w:t>
      </w:r>
      <w:r w:rsidR="00EF4190">
        <w:t>List of Resources</w:t>
      </w:r>
    </w:p>
    <w:p w14:paraId="47320ADE" w14:textId="77777777" w:rsidR="001F1A40" w:rsidRDefault="001F1A40" w:rsidP="00682C33">
      <w:pPr>
        <w:pStyle w:val="Heading1"/>
      </w:pPr>
      <w:r>
        <w:t>OVERVIEW</w:t>
      </w:r>
    </w:p>
    <w:p w14:paraId="65D7C7D4" w14:textId="5C5CDFD9" w:rsidR="00C07397" w:rsidRDefault="00C07397" w:rsidP="00D27051">
      <w:pPr>
        <w:spacing w:after="240"/>
      </w:pPr>
      <w:r>
        <w:t xml:space="preserve">Many </w:t>
      </w:r>
      <w:r w:rsidR="00AB3A85">
        <w:t>Continuums of Care (</w:t>
      </w:r>
      <w:proofErr w:type="spellStart"/>
      <w:r w:rsidR="00AB3A85">
        <w:t>CoCs</w:t>
      </w:r>
      <w:proofErr w:type="spellEnd"/>
      <w:r w:rsidR="00AB3A85">
        <w:t>)</w:t>
      </w:r>
      <w:r>
        <w:t xml:space="preserve"> </w:t>
      </w:r>
      <w:r w:rsidR="0013201D">
        <w:t>provide</w:t>
      </w:r>
      <w:r>
        <w:t xml:space="preserve"> resource sheets to</w:t>
      </w:r>
      <w:r w:rsidR="0013201D">
        <w:t xml:space="preserve"> PIT count</w:t>
      </w:r>
      <w:r>
        <w:t xml:space="preserve"> </w:t>
      </w:r>
      <w:r w:rsidR="0013201D">
        <w:t xml:space="preserve">volunteers to </w:t>
      </w:r>
      <w:r w:rsidR="00C41DA9">
        <w:t xml:space="preserve">use with or </w:t>
      </w:r>
      <w:r>
        <w:t xml:space="preserve">hand out to anyone </w:t>
      </w:r>
      <w:r w:rsidR="00C41DA9">
        <w:t>in need of</w:t>
      </w:r>
      <w:r>
        <w:t xml:space="preserve"> immediate assistance</w:t>
      </w:r>
      <w:r w:rsidR="00C41DA9">
        <w:t>,</w:t>
      </w:r>
      <w:r>
        <w:t xml:space="preserve"> general services</w:t>
      </w:r>
      <w:r w:rsidR="00C41DA9">
        <w:t>,</w:t>
      </w:r>
      <w:r>
        <w:t xml:space="preserve"> or </w:t>
      </w:r>
      <w:r w:rsidR="00C41DA9">
        <w:t xml:space="preserve">specific </w:t>
      </w:r>
      <w:r>
        <w:t>resources.</w:t>
      </w:r>
      <w:r w:rsidR="001F1A40">
        <w:t xml:space="preserve"> </w:t>
      </w:r>
      <w:r w:rsidR="009268E5">
        <w:t xml:space="preserve">Your </w:t>
      </w:r>
      <w:proofErr w:type="spellStart"/>
      <w:r w:rsidR="009268E5">
        <w:t>CoC</w:t>
      </w:r>
      <w:proofErr w:type="spellEnd"/>
      <w:r w:rsidR="009268E5">
        <w:t xml:space="preserve"> might already have </w:t>
      </w:r>
      <w:r w:rsidR="00057009">
        <w:t>a</w:t>
      </w:r>
      <w:r w:rsidR="009268E5">
        <w:t xml:space="preserve"> resource handout </w:t>
      </w:r>
      <w:r w:rsidR="00057009">
        <w:t xml:space="preserve">(or several for multi-county </w:t>
      </w:r>
      <w:proofErr w:type="spellStart"/>
      <w:r w:rsidR="00057009">
        <w:t>CoCs</w:t>
      </w:r>
      <w:proofErr w:type="spellEnd"/>
      <w:r w:rsidR="00057009">
        <w:t xml:space="preserve">) </w:t>
      </w:r>
      <w:r w:rsidR="009268E5">
        <w:t>that you use for this purpose</w:t>
      </w:r>
      <w:r w:rsidR="0013201D">
        <w:t xml:space="preserve">; you may have a larger resource guide </w:t>
      </w:r>
      <w:r w:rsidR="009268E5">
        <w:t>that you can draw from when creating a new resource sheet specifically designed for use during the PIT count</w:t>
      </w:r>
      <w:r w:rsidR="00BB0042">
        <w:t>; or you may be starting from scratch</w:t>
      </w:r>
      <w:r w:rsidR="009268E5">
        <w:t>. Regardless, t</w:t>
      </w:r>
      <w:r w:rsidR="00C41DA9">
        <w:t>he “</w:t>
      </w:r>
      <w:hyperlink w:anchor="_EXAMPLE_RESOURCES" w:tooltip="Sample types of Resources" w:history="1">
        <w:r w:rsidR="00EF4190">
          <w:rPr>
            <w:rStyle w:val="Hyperlink"/>
          </w:rPr>
          <w:t>Sample Types of Resources</w:t>
        </w:r>
      </w:hyperlink>
      <w:r w:rsidR="00C41DA9">
        <w:t xml:space="preserve">” section below includes a variety of types of </w:t>
      </w:r>
      <w:r w:rsidR="00BB0042">
        <w:t>services</w:t>
      </w:r>
      <w:r w:rsidR="00C41DA9">
        <w:t xml:space="preserve"> you might include on this type of quick-reference sheet, as well as few nationwide resources, such as hotlines.</w:t>
      </w:r>
    </w:p>
    <w:p w14:paraId="221A0069" w14:textId="77777777" w:rsidR="00C41DA9" w:rsidRDefault="00C41DA9" w:rsidP="00D27051">
      <w:pPr>
        <w:spacing w:after="240"/>
      </w:pPr>
      <w:r>
        <w:t xml:space="preserve">Keep the following in mind if you choose to create a resource page for your </w:t>
      </w:r>
      <w:proofErr w:type="spellStart"/>
      <w:r>
        <w:t>CoC’s</w:t>
      </w:r>
      <w:proofErr w:type="spellEnd"/>
      <w:r>
        <w:t xml:space="preserve"> PIT count volunteers:</w:t>
      </w:r>
    </w:p>
    <w:p w14:paraId="18A0524D" w14:textId="0DB7391E" w:rsidR="00D27051" w:rsidRDefault="00C41DA9" w:rsidP="00EC6977">
      <w:pPr>
        <w:spacing w:after="160" w:line="259" w:lineRule="auto"/>
        <w:ind w:left="720"/>
      </w:pPr>
      <w:r w:rsidRPr="00D27051">
        <w:rPr>
          <w:b/>
          <w:color w:val="1F3864" w:themeColor="accent5" w:themeShade="80"/>
        </w:rPr>
        <w:t>Format your handout to fit on a single page</w:t>
      </w:r>
      <w:r w:rsidR="003861B9" w:rsidRPr="00D27051">
        <w:rPr>
          <w:b/>
          <w:color w:val="1F3864" w:themeColor="accent5" w:themeShade="80"/>
        </w:rPr>
        <w:t>.</w:t>
      </w:r>
      <w:r w:rsidRPr="00D27051">
        <w:rPr>
          <w:color w:val="1F3864" w:themeColor="accent5" w:themeShade="80"/>
        </w:rPr>
        <w:t xml:space="preserve"> </w:t>
      </w:r>
      <w:r w:rsidR="003861B9">
        <w:t xml:space="preserve">This </w:t>
      </w:r>
      <w:r>
        <w:t xml:space="preserve">will make it easier for your volunteers to hand out to </w:t>
      </w:r>
      <w:r w:rsidR="007709F8">
        <w:t>people</w:t>
      </w:r>
      <w:r>
        <w:t>, or to navigate themselves if they need to call one of the resources, rather than fumbling through a multi-page document.</w:t>
      </w:r>
      <w:r w:rsidR="003861B9">
        <w:t xml:space="preserve"> Be sure to select a font that is big enough to read under the light of streetlamps</w:t>
      </w:r>
      <w:r w:rsidR="00AB3A85">
        <w:t>, car headlights,</w:t>
      </w:r>
      <w:r w:rsidR="003861B9">
        <w:t xml:space="preserve"> and phone flashlights, and consider organizing resources in a way that is easy to scan through and understand quickly by using headings, bolding, and bullets, where applicable. </w:t>
      </w:r>
      <w:r w:rsidR="00F43DC1" w:rsidRPr="00F43DC1">
        <w:rPr>
          <w:b/>
          <w:color w:val="1F3864" w:themeColor="accent5" w:themeShade="80"/>
        </w:rPr>
        <w:t>Consider laminating handouts to protect from weather.</w:t>
      </w:r>
      <w:r w:rsidR="00BB0042">
        <w:br/>
      </w:r>
      <w:r w:rsidR="00BB0042">
        <w:br/>
      </w:r>
      <w:r w:rsidR="00BB0042" w:rsidRPr="00BB0042">
        <w:t>Keep in mind that everything included in the “</w:t>
      </w:r>
      <w:hyperlink w:anchor="_EXAMPLE_RESOURCES" w:tooltip="Sample Types of Resources" w:history="1">
        <w:r w:rsidR="00EF4190">
          <w:rPr>
            <w:rStyle w:val="Hyperlink"/>
          </w:rPr>
          <w:t>Sample Types of Resources</w:t>
        </w:r>
      </w:hyperlink>
      <w:r w:rsidR="00BB0042" w:rsidRPr="00BB0042">
        <w:t xml:space="preserve">” list in the next section can easily span more than a single page. Think through the </w:t>
      </w:r>
      <w:r w:rsidR="00EC6977">
        <w:t>key</w:t>
      </w:r>
      <w:r w:rsidR="00BB0042" w:rsidRPr="00BB0042">
        <w:t xml:space="preserve"> places and information about those places that people ought to know about </w:t>
      </w:r>
      <w:r w:rsidR="00BB0042" w:rsidRPr="00A23265">
        <w:t xml:space="preserve">during the PIT count. </w:t>
      </w:r>
      <w:r w:rsidR="00EC6977" w:rsidRPr="00A23265">
        <w:t>T</w:t>
      </w:r>
      <w:r w:rsidR="003861B9" w:rsidRPr="00A23265">
        <w:t xml:space="preserve">he last section of this </w:t>
      </w:r>
      <w:r w:rsidR="00BB0042" w:rsidRPr="00A23265">
        <w:t>document includes a formatted “</w:t>
      </w:r>
      <w:hyperlink w:anchor="_SAMPLE_RESOURCE_HANDOUT" w:tooltip="Sample Resources" w:history="1">
        <w:r w:rsidR="00BB0042" w:rsidRPr="00A23265">
          <w:rPr>
            <w:rStyle w:val="Hyperlink"/>
          </w:rPr>
          <w:t>Sample Resources</w:t>
        </w:r>
      </w:hyperlink>
      <w:r w:rsidR="00BB0042" w:rsidRPr="00A23265">
        <w:t xml:space="preserve">” page </w:t>
      </w:r>
      <w:r w:rsidR="003861B9" w:rsidRPr="00A23265">
        <w:t xml:space="preserve">you could use </w:t>
      </w:r>
      <w:r w:rsidR="00EC6977" w:rsidRPr="00A23265">
        <w:t>to</w:t>
      </w:r>
      <w:r w:rsidR="007709F8" w:rsidRPr="00A23265">
        <w:t xml:space="preserve"> fill in</w:t>
      </w:r>
      <w:r w:rsidR="003861B9" w:rsidRPr="00A23265">
        <w:t xml:space="preserve"> your </w:t>
      </w:r>
      <w:proofErr w:type="spellStart"/>
      <w:r w:rsidR="00057009" w:rsidRPr="00A23265">
        <w:t>CoC’s</w:t>
      </w:r>
      <w:proofErr w:type="spellEnd"/>
      <w:r w:rsidR="00057009" w:rsidRPr="00A23265">
        <w:t xml:space="preserve"> local </w:t>
      </w:r>
      <w:r w:rsidR="00EC6977" w:rsidRPr="00A23265">
        <w:t>resources</w:t>
      </w:r>
      <w:r w:rsidR="003861B9" w:rsidRPr="00A23265">
        <w:t>.</w:t>
      </w:r>
      <w:r w:rsidR="00EC6977" w:rsidRPr="00A23265">
        <w:t xml:space="preserve"> The </w:t>
      </w:r>
      <w:hyperlink r:id="rId12" w:tooltip="PIT Count Volunteer Training Toolkit" w:history="1">
        <w:r w:rsidR="00EC6977" w:rsidRPr="00A23265">
          <w:rPr>
            <w:rStyle w:val="Hyperlink"/>
          </w:rPr>
          <w:t>PIT Count Volunteer Training Toolkit</w:t>
        </w:r>
      </w:hyperlink>
      <w:r w:rsidR="00EC6977" w:rsidRPr="00A23265">
        <w:t xml:space="preserve"> page on the HUD Exchange also includes pre-formatted sample handouts in four sizes: full page, half page</w:t>
      </w:r>
      <w:r w:rsidR="00EC6977">
        <w:t>, postcard, and business card.</w:t>
      </w:r>
    </w:p>
    <w:p w14:paraId="280359EA" w14:textId="78E6EFD3" w:rsidR="00C41DA9" w:rsidRDefault="00C41DA9" w:rsidP="00682C33">
      <w:pPr>
        <w:pStyle w:val="ListParagraph"/>
        <w:numPr>
          <w:ilvl w:val="0"/>
          <w:numId w:val="3"/>
        </w:numPr>
      </w:pPr>
      <w:r w:rsidRPr="00D27051">
        <w:rPr>
          <w:b/>
          <w:color w:val="1F3864" w:themeColor="accent5" w:themeShade="80"/>
        </w:rPr>
        <w:t>Include key details about each resource.</w:t>
      </w:r>
      <w:r w:rsidR="0013201D" w:rsidRPr="00D27051">
        <w:rPr>
          <w:color w:val="1F3864" w:themeColor="accent5" w:themeShade="80"/>
        </w:rPr>
        <w:t xml:space="preserve"> </w:t>
      </w:r>
      <w:r w:rsidR="0013201D">
        <w:t xml:space="preserve">The most important details will likely be different for each resource, but </w:t>
      </w:r>
      <w:r w:rsidR="007709F8">
        <w:t>consider</w:t>
      </w:r>
      <w:r>
        <w:t xml:space="preserve"> includ</w:t>
      </w:r>
      <w:r w:rsidR="007709F8">
        <w:t>ing some of the following</w:t>
      </w:r>
      <w:r>
        <w:t>:</w:t>
      </w:r>
    </w:p>
    <w:p w14:paraId="239D31EA" w14:textId="29081CDD" w:rsidR="00C41DA9" w:rsidRDefault="00C41DA9" w:rsidP="00682C33">
      <w:pPr>
        <w:pStyle w:val="ListParagraph"/>
        <w:numPr>
          <w:ilvl w:val="1"/>
          <w:numId w:val="3"/>
        </w:numPr>
      </w:pPr>
      <w:r>
        <w:t xml:space="preserve">Resource </w:t>
      </w:r>
      <w:r w:rsidR="0013201D">
        <w:t xml:space="preserve">or organization </w:t>
      </w:r>
      <w:r>
        <w:t>name</w:t>
      </w:r>
    </w:p>
    <w:p w14:paraId="6090918F" w14:textId="182D8C3C" w:rsidR="00C41DA9" w:rsidRDefault="00C41DA9" w:rsidP="00682C33">
      <w:pPr>
        <w:pStyle w:val="ListParagraph"/>
        <w:numPr>
          <w:ilvl w:val="1"/>
          <w:numId w:val="3"/>
        </w:numPr>
      </w:pPr>
      <w:r>
        <w:t xml:space="preserve">Services </w:t>
      </w:r>
      <w:r w:rsidR="0045662A">
        <w:t>or resources offered</w:t>
      </w:r>
    </w:p>
    <w:p w14:paraId="252CF397" w14:textId="650EF7C3" w:rsidR="00AE7C8F" w:rsidRDefault="00C41DA9" w:rsidP="00682C33">
      <w:pPr>
        <w:pStyle w:val="ListParagraph"/>
        <w:numPr>
          <w:ilvl w:val="1"/>
          <w:numId w:val="3"/>
        </w:numPr>
      </w:pPr>
      <w:r>
        <w:t>A</w:t>
      </w:r>
      <w:r w:rsidR="00AE7C8F">
        <w:t>ddress</w:t>
      </w:r>
      <w:r w:rsidR="0013201D">
        <w:t xml:space="preserve"> (include the city if your </w:t>
      </w:r>
      <w:proofErr w:type="spellStart"/>
      <w:r w:rsidR="0013201D">
        <w:t>CoC</w:t>
      </w:r>
      <w:proofErr w:type="spellEnd"/>
      <w:r w:rsidR="0013201D">
        <w:t xml:space="preserve"> spans multiple jurisdictions)</w:t>
      </w:r>
    </w:p>
    <w:p w14:paraId="4889BD20" w14:textId="69CB07A5" w:rsidR="00AE7C8F" w:rsidRDefault="0013201D" w:rsidP="00682C33">
      <w:pPr>
        <w:pStyle w:val="ListParagraph"/>
        <w:numPr>
          <w:ilvl w:val="1"/>
          <w:numId w:val="3"/>
        </w:numPr>
      </w:pPr>
      <w:r>
        <w:t>Days and h</w:t>
      </w:r>
      <w:r w:rsidR="00AE7C8F">
        <w:t>ours</w:t>
      </w:r>
      <w:r>
        <w:t xml:space="preserve"> of operation</w:t>
      </w:r>
    </w:p>
    <w:p w14:paraId="463D0888" w14:textId="0CA0BEE7" w:rsidR="0013201D" w:rsidRDefault="00AE7C8F" w:rsidP="00682C33">
      <w:pPr>
        <w:pStyle w:val="ListParagraph"/>
        <w:numPr>
          <w:ilvl w:val="1"/>
          <w:numId w:val="3"/>
        </w:numPr>
      </w:pPr>
      <w:r>
        <w:t>Phone number</w:t>
      </w:r>
      <w:r w:rsidR="0013201D">
        <w:t xml:space="preserve"> / text message number (if applicable)</w:t>
      </w:r>
    </w:p>
    <w:p w14:paraId="67294339" w14:textId="1CE6CA56" w:rsidR="00AE7C8F" w:rsidRDefault="0013201D" w:rsidP="00682C33">
      <w:pPr>
        <w:pStyle w:val="ListParagraph"/>
        <w:numPr>
          <w:ilvl w:val="1"/>
          <w:numId w:val="3"/>
        </w:numPr>
      </w:pPr>
      <w:r>
        <w:t>W</w:t>
      </w:r>
      <w:r w:rsidR="00C41DA9">
        <w:t>ebsite</w:t>
      </w:r>
    </w:p>
    <w:p w14:paraId="59821AA1" w14:textId="5F95CE99" w:rsidR="00D27051" w:rsidRDefault="00AE7C8F" w:rsidP="0045662A">
      <w:pPr>
        <w:pStyle w:val="ListParagraph"/>
        <w:numPr>
          <w:ilvl w:val="1"/>
          <w:numId w:val="3"/>
        </w:numPr>
        <w:contextualSpacing w:val="0"/>
      </w:pPr>
      <w:r>
        <w:t>Any special instructions that might help someone access services (e.g., “walk-ins welcome on Tuesdays” or “call between 8-10am to set a same-day appointment.”)</w:t>
      </w:r>
    </w:p>
    <w:p w14:paraId="6C5CC79D" w14:textId="1D24156C" w:rsidR="007709F8" w:rsidRDefault="00057009" w:rsidP="00682C33">
      <w:pPr>
        <w:pStyle w:val="ListParagraph"/>
        <w:numPr>
          <w:ilvl w:val="0"/>
          <w:numId w:val="3"/>
        </w:numPr>
      </w:pPr>
      <w:r>
        <w:rPr>
          <w:b/>
          <w:color w:val="1F3864" w:themeColor="accent5" w:themeShade="80"/>
        </w:rPr>
        <w:t xml:space="preserve">Select the resources </w:t>
      </w:r>
      <w:r w:rsidR="003861B9" w:rsidRPr="00D27051">
        <w:rPr>
          <w:b/>
          <w:color w:val="1F3864" w:themeColor="accent5" w:themeShade="80"/>
        </w:rPr>
        <w:t xml:space="preserve">within your </w:t>
      </w:r>
      <w:proofErr w:type="spellStart"/>
      <w:r>
        <w:rPr>
          <w:b/>
          <w:color w:val="1F3864" w:themeColor="accent5" w:themeShade="80"/>
        </w:rPr>
        <w:t>CoC</w:t>
      </w:r>
      <w:proofErr w:type="spellEnd"/>
      <w:r>
        <w:rPr>
          <w:b/>
          <w:color w:val="1F3864" w:themeColor="accent5" w:themeShade="80"/>
        </w:rPr>
        <w:t xml:space="preserve"> or service region</w:t>
      </w:r>
      <w:r w:rsidR="003861B9" w:rsidRPr="00D27051">
        <w:rPr>
          <w:b/>
          <w:color w:val="1F3864" w:themeColor="accent5" w:themeShade="80"/>
        </w:rPr>
        <w:t xml:space="preserve"> that are the most useful</w:t>
      </w:r>
      <w:r w:rsidR="0013201D" w:rsidRPr="00D27051">
        <w:rPr>
          <w:b/>
          <w:color w:val="1F3864" w:themeColor="accent5" w:themeShade="80"/>
        </w:rPr>
        <w:t xml:space="preserve"> to </w:t>
      </w:r>
      <w:r w:rsidR="007709F8" w:rsidRPr="00D27051">
        <w:rPr>
          <w:b/>
          <w:color w:val="1F3864" w:themeColor="accent5" w:themeShade="80"/>
        </w:rPr>
        <w:t>people</w:t>
      </w:r>
      <w:r w:rsidR="0013201D" w:rsidRPr="00D27051">
        <w:rPr>
          <w:b/>
          <w:color w:val="1F3864" w:themeColor="accent5" w:themeShade="80"/>
        </w:rPr>
        <w:t xml:space="preserve"> experiencing homelessness</w:t>
      </w:r>
      <w:r w:rsidR="003861B9" w:rsidRPr="00D27051">
        <w:rPr>
          <w:b/>
          <w:color w:val="1F3864" w:themeColor="accent5" w:themeShade="80"/>
        </w:rPr>
        <w:t>.</w:t>
      </w:r>
      <w:r w:rsidR="003861B9" w:rsidRPr="00D27051">
        <w:rPr>
          <w:color w:val="1F3864" w:themeColor="accent5" w:themeShade="80"/>
        </w:rPr>
        <w:t xml:space="preserve"> </w:t>
      </w:r>
      <w:r w:rsidR="003861B9">
        <w:t xml:space="preserve">Your </w:t>
      </w:r>
      <w:proofErr w:type="spellStart"/>
      <w:r>
        <w:t>CoC</w:t>
      </w:r>
      <w:proofErr w:type="spellEnd"/>
      <w:r w:rsidR="003861B9">
        <w:t xml:space="preserve"> may have hundreds of possible resources that could help people experiencing homelessness, or you may have</w:t>
      </w:r>
      <w:r>
        <w:t xml:space="preserve"> only</w:t>
      </w:r>
      <w:r w:rsidR="003861B9">
        <w:t xml:space="preserve"> a handful.</w:t>
      </w:r>
      <w:r w:rsidR="0013201D">
        <w:t xml:space="preserve"> </w:t>
      </w:r>
      <w:r w:rsidR="007709F8">
        <w:t xml:space="preserve">Regardless, ensure that you include the most relevant options available. </w:t>
      </w:r>
      <w:r w:rsidR="00D27051">
        <w:t xml:space="preserve">Consult with people with lived experiences of homelessness to </w:t>
      </w:r>
      <w:r w:rsidR="0037755D">
        <w:t>hear</w:t>
      </w:r>
      <w:r w:rsidR="00D27051">
        <w:t xml:space="preserve"> what </w:t>
      </w:r>
      <w:r w:rsidR="00F43DC1">
        <w:t>resources people do and do not know exist</w:t>
      </w:r>
      <w:r w:rsidR="0037755D">
        <w:t>.</w:t>
      </w:r>
    </w:p>
    <w:p w14:paraId="14B7F7B6" w14:textId="62C8FC83" w:rsidR="001F1A40" w:rsidRPr="00D27051" w:rsidRDefault="00E676A5" w:rsidP="00D27051">
      <w:pPr>
        <w:pStyle w:val="Heading1"/>
      </w:pPr>
      <w:bookmarkStart w:id="0" w:name="_EXAMPLE_RESOURCES"/>
      <w:bookmarkStart w:id="1" w:name="_SAMPLE_TYPES_OF"/>
      <w:bookmarkEnd w:id="0"/>
      <w:bookmarkEnd w:id="1"/>
      <w:r>
        <w:br w:type="page"/>
      </w:r>
      <w:r w:rsidR="00D87C70">
        <w:lastRenderedPageBreak/>
        <w:t xml:space="preserve">SAMPLE TYPES OF </w:t>
      </w:r>
      <w:r w:rsidR="001F1A40">
        <w:t>RESOURCES</w:t>
      </w:r>
    </w:p>
    <w:p w14:paraId="5AC57A72" w14:textId="13597B30" w:rsidR="003861B9" w:rsidRDefault="003861B9" w:rsidP="00682C33">
      <w:r>
        <w:t xml:space="preserve">The following list </w:t>
      </w:r>
      <w:r w:rsidR="006F0D3F">
        <w:t xml:space="preserve">offers </w:t>
      </w:r>
      <w:r w:rsidR="00903430">
        <w:t xml:space="preserve">some </w:t>
      </w:r>
      <w:r w:rsidR="006F0D3F">
        <w:t>idea</w:t>
      </w:r>
      <w:r w:rsidR="00903430">
        <w:t>s</w:t>
      </w:r>
      <w:r w:rsidR="006F0D3F">
        <w:t xml:space="preserve"> of the types of resources </w:t>
      </w:r>
      <w:r w:rsidR="0007323C">
        <w:t xml:space="preserve">that </w:t>
      </w:r>
      <w:r w:rsidR="00D27051">
        <w:t xml:space="preserve">you could choose to include </w:t>
      </w:r>
      <w:r w:rsidR="0007323C">
        <w:t>on</w:t>
      </w:r>
      <w:r w:rsidR="006F0D3F">
        <w:t xml:space="preserve"> a</w:t>
      </w:r>
      <w:r w:rsidR="0007323C">
        <w:t xml:space="preserve"> PIT count</w:t>
      </w:r>
      <w:r w:rsidR="006F0D3F">
        <w:t xml:space="preserve"> resource </w:t>
      </w:r>
      <w:r w:rsidR="00903430">
        <w:t>handout</w:t>
      </w:r>
      <w:r w:rsidR="0045662A">
        <w:t>.</w:t>
      </w:r>
    </w:p>
    <w:p w14:paraId="297963C3" w14:textId="3D35E223" w:rsidR="007B3988" w:rsidRPr="004508D8" w:rsidRDefault="007B3988" w:rsidP="004508D8">
      <w:pPr>
        <w:pStyle w:val="Heading2"/>
      </w:pPr>
      <w:r w:rsidRPr="004508D8">
        <w:t>Hotlines</w:t>
      </w:r>
    </w:p>
    <w:p w14:paraId="70A6BD82" w14:textId="7892DB00" w:rsidR="001F1A40" w:rsidRDefault="0007323C" w:rsidP="00682C33">
      <w:r>
        <w:t>Include any hotlines your community operates</w:t>
      </w:r>
      <w:r w:rsidR="00D27051" w:rsidRPr="00D27051">
        <w:t xml:space="preserve"> </w:t>
      </w:r>
      <w:r w:rsidR="00D27051">
        <w:t>locally</w:t>
      </w:r>
      <w:r w:rsidR="001F1A40">
        <w:t xml:space="preserve">. You may also consider </w:t>
      </w:r>
      <w:r>
        <w:t>listing</w:t>
      </w:r>
      <w:r w:rsidR="001F1A40">
        <w:t xml:space="preserve"> </w:t>
      </w:r>
      <w:r>
        <w:t xml:space="preserve">statewide or </w:t>
      </w:r>
      <w:r w:rsidR="001F1A40" w:rsidRPr="00ED329B">
        <w:t>national hotline options</w:t>
      </w:r>
      <w:r w:rsidR="00ED329B">
        <w:t xml:space="preserve">, especially </w:t>
      </w:r>
      <w:r w:rsidR="001F1A40">
        <w:t>where local ones do</w:t>
      </w:r>
      <w:r w:rsidR="00D27051">
        <w:t xml:space="preserve"> </w:t>
      </w:r>
      <w:r w:rsidR="001F1A40">
        <w:t>n</w:t>
      </w:r>
      <w:r w:rsidR="00D27051">
        <w:t>o</w:t>
      </w:r>
      <w:r w:rsidR="001F1A40">
        <w:t xml:space="preserve">t exit. </w:t>
      </w:r>
      <w:r>
        <w:t>Below are some options to consider:</w:t>
      </w:r>
    </w:p>
    <w:p w14:paraId="47C10D80" w14:textId="2A73D8CD" w:rsidR="001F1A40" w:rsidRPr="00D27051" w:rsidRDefault="001F1A40" w:rsidP="00D27051">
      <w:pPr>
        <w:pStyle w:val="ListParagraph"/>
        <w:numPr>
          <w:ilvl w:val="0"/>
          <w:numId w:val="1"/>
        </w:numPr>
        <w:contextualSpacing w:val="0"/>
        <w:rPr>
          <w:b/>
          <w:color w:val="1F3864" w:themeColor="accent5" w:themeShade="80"/>
        </w:rPr>
      </w:pPr>
      <w:r w:rsidRPr="00D27051">
        <w:rPr>
          <w:b/>
          <w:color w:val="1F3864" w:themeColor="accent5" w:themeShade="80"/>
        </w:rPr>
        <w:t>General social services</w:t>
      </w:r>
      <w:r w:rsidR="0007323C" w:rsidRPr="00D27051">
        <w:rPr>
          <w:b/>
          <w:color w:val="1F3864" w:themeColor="accent5" w:themeShade="80"/>
        </w:rPr>
        <w:t xml:space="preserve"> hotline</w:t>
      </w:r>
      <w:r w:rsidRPr="00D27051">
        <w:rPr>
          <w:b/>
          <w:color w:val="1F3864" w:themeColor="accent5" w:themeShade="80"/>
        </w:rPr>
        <w:t xml:space="preserve"> (e.g., 2-1-1)</w:t>
      </w:r>
    </w:p>
    <w:p w14:paraId="542FC948" w14:textId="45ACF522" w:rsidR="001F1A40" w:rsidRPr="00D27051" w:rsidRDefault="00F73144" w:rsidP="00D27051">
      <w:pPr>
        <w:pStyle w:val="ListParagraph"/>
        <w:numPr>
          <w:ilvl w:val="0"/>
          <w:numId w:val="1"/>
        </w:numPr>
        <w:contextualSpacing w:val="0"/>
        <w:rPr>
          <w:b/>
          <w:color w:val="1F3864" w:themeColor="accent5" w:themeShade="80"/>
        </w:rPr>
      </w:pPr>
      <w:r>
        <w:rPr>
          <w:b/>
          <w:color w:val="1F3864" w:themeColor="accent5" w:themeShade="80"/>
        </w:rPr>
        <w:t>Coordinated entry hotline, or other h</w:t>
      </w:r>
      <w:r w:rsidR="00C07397" w:rsidRPr="00D27051">
        <w:rPr>
          <w:b/>
          <w:color w:val="1F3864" w:themeColor="accent5" w:themeShade="80"/>
        </w:rPr>
        <w:t xml:space="preserve">omeless </w:t>
      </w:r>
      <w:r w:rsidR="001F1A40" w:rsidRPr="00D27051">
        <w:rPr>
          <w:b/>
          <w:color w:val="1F3864" w:themeColor="accent5" w:themeShade="80"/>
        </w:rPr>
        <w:t>services</w:t>
      </w:r>
      <w:r w:rsidR="0007323C" w:rsidRPr="00D27051">
        <w:rPr>
          <w:b/>
          <w:color w:val="1F3864" w:themeColor="accent5" w:themeShade="80"/>
        </w:rPr>
        <w:t xml:space="preserve"> hotline </w:t>
      </w:r>
      <w:r>
        <w:rPr>
          <w:b/>
          <w:color w:val="1F3864" w:themeColor="accent5" w:themeShade="80"/>
        </w:rPr>
        <w:t xml:space="preserve">or </w:t>
      </w:r>
      <w:r w:rsidR="0007323C" w:rsidRPr="00D27051">
        <w:rPr>
          <w:b/>
          <w:color w:val="1F3864" w:themeColor="accent5" w:themeShade="80"/>
        </w:rPr>
        <w:t>crisis line</w:t>
      </w:r>
      <w:r w:rsidR="00962C2D" w:rsidRPr="00D27051">
        <w:rPr>
          <w:b/>
          <w:color w:val="1F3864" w:themeColor="accent5" w:themeShade="80"/>
        </w:rPr>
        <w:t xml:space="preserve"> (local or statewide)</w:t>
      </w:r>
    </w:p>
    <w:p w14:paraId="4849AA92" w14:textId="39510046" w:rsidR="001F1A40" w:rsidRPr="00D27051" w:rsidRDefault="001F1A40" w:rsidP="00D27051">
      <w:pPr>
        <w:pStyle w:val="ListParagraph"/>
        <w:numPr>
          <w:ilvl w:val="0"/>
          <w:numId w:val="1"/>
        </w:numPr>
        <w:contextualSpacing w:val="0"/>
        <w:rPr>
          <w:b/>
          <w:color w:val="1F3864" w:themeColor="accent5" w:themeShade="80"/>
        </w:rPr>
      </w:pPr>
      <w:r w:rsidRPr="00D27051">
        <w:rPr>
          <w:b/>
          <w:color w:val="1F3864" w:themeColor="accent5" w:themeShade="80"/>
        </w:rPr>
        <w:t>D</w:t>
      </w:r>
      <w:r w:rsidR="00C07397" w:rsidRPr="00D27051">
        <w:rPr>
          <w:b/>
          <w:color w:val="1F3864" w:themeColor="accent5" w:themeShade="80"/>
        </w:rPr>
        <w:t>omestic violence</w:t>
      </w:r>
      <w:r w:rsidR="0007323C" w:rsidRPr="00D27051">
        <w:rPr>
          <w:b/>
          <w:color w:val="1F3864" w:themeColor="accent5" w:themeShade="80"/>
        </w:rPr>
        <w:t xml:space="preserve"> hotline</w:t>
      </w:r>
    </w:p>
    <w:p w14:paraId="4D216D98" w14:textId="0BCAB170" w:rsidR="00BD366D" w:rsidRDefault="00BD366D" w:rsidP="00D27051">
      <w:pPr>
        <w:pStyle w:val="ListParagraph"/>
        <w:numPr>
          <w:ilvl w:val="1"/>
          <w:numId w:val="1"/>
        </w:numPr>
        <w:contextualSpacing w:val="0"/>
      </w:pPr>
      <w:r w:rsidRPr="00962C2D">
        <w:rPr>
          <w:b/>
          <w:u w:val="single"/>
        </w:rPr>
        <w:t>National Domestic Violence Hotline</w:t>
      </w:r>
      <w:r>
        <w:br/>
      </w:r>
      <w:r w:rsidRPr="00D27051">
        <w:rPr>
          <w:b/>
        </w:rPr>
        <w:t>Phone (any language):</w:t>
      </w:r>
      <w:r>
        <w:t xml:space="preserve"> 1-800-799-7233</w:t>
      </w:r>
      <w:r>
        <w:br/>
      </w:r>
      <w:r w:rsidRPr="00D27051">
        <w:rPr>
          <w:b/>
        </w:rPr>
        <w:t>TTY (for deaf/hearing impaired):</w:t>
      </w:r>
      <w:r>
        <w:t xml:space="preserve"> 1-800-787-3224</w:t>
      </w:r>
      <w:r>
        <w:br/>
      </w:r>
      <w:r w:rsidRPr="00D27051">
        <w:rPr>
          <w:b/>
        </w:rPr>
        <w:t>Chat in English (by web browser):</w:t>
      </w:r>
      <w:r>
        <w:t xml:space="preserve"> </w:t>
      </w:r>
      <w:hyperlink r:id="rId13" w:tooltip="National Domestic Violence Hotline in English" w:history="1">
        <w:r w:rsidRPr="004D107F">
          <w:rPr>
            <w:rStyle w:val="Hyperlink"/>
          </w:rPr>
          <w:t>https://www.thehotline.org/</w:t>
        </w:r>
      </w:hyperlink>
      <w:r>
        <w:br/>
      </w:r>
      <w:r w:rsidRPr="00D27051">
        <w:rPr>
          <w:b/>
        </w:rPr>
        <w:t>Chat in Spanish (by web browser):</w:t>
      </w:r>
      <w:r>
        <w:t xml:space="preserve"> </w:t>
      </w:r>
      <w:hyperlink r:id="rId14" w:tooltip="National Domestic Violence Hotline in Spanish" w:history="1">
        <w:r w:rsidRPr="004D107F">
          <w:rPr>
            <w:rStyle w:val="Hyperlink"/>
          </w:rPr>
          <w:t>https://espanol.thehotline.org/</w:t>
        </w:r>
      </w:hyperlink>
    </w:p>
    <w:p w14:paraId="16762FCC" w14:textId="4C14A57F" w:rsidR="001F1A40" w:rsidRPr="00D27051" w:rsidRDefault="001F1A40" w:rsidP="00D27051">
      <w:pPr>
        <w:pStyle w:val="ListParagraph"/>
        <w:numPr>
          <w:ilvl w:val="0"/>
          <w:numId w:val="1"/>
        </w:numPr>
        <w:contextualSpacing w:val="0"/>
        <w:rPr>
          <w:b/>
          <w:color w:val="1F3864" w:themeColor="accent5" w:themeShade="80"/>
        </w:rPr>
      </w:pPr>
      <w:r w:rsidRPr="00D27051">
        <w:rPr>
          <w:b/>
          <w:color w:val="1F3864" w:themeColor="accent5" w:themeShade="80"/>
        </w:rPr>
        <w:t>H</w:t>
      </w:r>
      <w:r w:rsidR="00C07397" w:rsidRPr="00D27051">
        <w:rPr>
          <w:b/>
          <w:color w:val="1F3864" w:themeColor="accent5" w:themeShade="80"/>
        </w:rPr>
        <w:t>uman trafficking</w:t>
      </w:r>
      <w:r w:rsidR="0007323C" w:rsidRPr="00D27051">
        <w:rPr>
          <w:b/>
          <w:color w:val="1F3864" w:themeColor="accent5" w:themeShade="80"/>
        </w:rPr>
        <w:t xml:space="preserve"> hotline</w:t>
      </w:r>
    </w:p>
    <w:p w14:paraId="4F1454D7" w14:textId="6B4B47B8" w:rsidR="007759F5" w:rsidRDefault="007759F5" w:rsidP="00D27051">
      <w:pPr>
        <w:pStyle w:val="ListParagraph"/>
        <w:numPr>
          <w:ilvl w:val="1"/>
          <w:numId w:val="1"/>
        </w:numPr>
        <w:contextualSpacing w:val="0"/>
      </w:pPr>
      <w:r w:rsidRPr="00BD366D">
        <w:rPr>
          <w:b/>
          <w:u w:val="single"/>
        </w:rPr>
        <w:t>Nat</w:t>
      </w:r>
      <w:r w:rsidR="00BD366D" w:rsidRPr="00BD366D">
        <w:rPr>
          <w:b/>
          <w:u w:val="single"/>
        </w:rPr>
        <w:t xml:space="preserve">ional </w:t>
      </w:r>
      <w:r w:rsidR="007A3CEF">
        <w:rPr>
          <w:b/>
          <w:u w:val="single"/>
        </w:rPr>
        <w:t>H</w:t>
      </w:r>
      <w:r w:rsidR="00BD366D" w:rsidRPr="00BD366D">
        <w:rPr>
          <w:b/>
          <w:u w:val="single"/>
        </w:rPr>
        <w:t xml:space="preserve">uman </w:t>
      </w:r>
      <w:r w:rsidR="007A3CEF">
        <w:rPr>
          <w:b/>
          <w:u w:val="single"/>
        </w:rPr>
        <w:t>T</w:t>
      </w:r>
      <w:r w:rsidR="00BD366D" w:rsidRPr="00BD366D">
        <w:rPr>
          <w:b/>
          <w:u w:val="single"/>
        </w:rPr>
        <w:t xml:space="preserve">rafficking </w:t>
      </w:r>
      <w:r w:rsidR="007A3CEF">
        <w:rPr>
          <w:b/>
          <w:u w:val="single"/>
        </w:rPr>
        <w:t>H</w:t>
      </w:r>
      <w:r w:rsidR="00BD366D" w:rsidRPr="00BD366D">
        <w:rPr>
          <w:b/>
          <w:u w:val="single"/>
        </w:rPr>
        <w:t>otline</w:t>
      </w:r>
      <w:r w:rsidR="00BD366D">
        <w:br/>
      </w:r>
      <w:r w:rsidR="00BD366D">
        <w:rPr>
          <w:b/>
        </w:rPr>
        <w:t xml:space="preserve">Phone (any language): </w:t>
      </w:r>
      <w:r w:rsidR="00BD366D">
        <w:t>1-</w:t>
      </w:r>
      <w:r w:rsidRPr="007759F5">
        <w:t>888</w:t>
      </w:r>
      <w:r w:rsidR="00BD366D">
        <w:t>-</w:t>
      </w:r>
      <w:r w:rsidRPr="007759F5">
        <w:t>373-7888</w:t>
      </w:r>
      <w:r>
        <w:br/>
      </w:r>
      <w:r w:rsidR="00F77ADE">
        <w:rPr>
          <w:b/>
        </w:rPr>
        <w:t>Text message:</w:t>
      </w:r>
      <w:r w:rsidR="00F77ADE">
        <w:t xml:space="preserve"> 233733</w:t>
      </w:r>
      <w:r w:rsidR="00F77ADE">
        <w:br/>
      </w:r>
      <w:r w:rsidR="00F77ADE">
        <w:rPr>
          <w:b/>
        </w:rPr>
        <w:t>TTY (for deaf/hearing impaired):</w:t>
      </w:r>
      <w:r w:rsidR="00F77ADE">
        <w:t xml:space="preserve"> 711</w:t>
      </w:r>
      <w:r w:rsidR="00F77ADE">
        <w:br/>
      </w:r>
      <w:r w:rsidR="00F77ADE">
        <w:rPr>
          <w:b/>
        </w:rPr>
        <w:t>Chat (by web browser):</w:t>
      </w:r>
      <w:r w:rsidR="00F77ADE">
        <w:t xml:space="preserve"> </w:t>
      </w:r>
      <w:hyperlink r:id="rId15" w:tooltip="National Human Trafficking hotline" w:history="1">
        <w:r w:rsidR="00F77ADE" w:rsidRPr="004D107F">
          <w:rPr>
            <w:rStyle w:val="Hyperlink"/>
          </w:rPr>
          <w:t>https://humantraffickinghotline.org/chat</w:t>
        </w:r>
      </w:hyperlink>
      <w:r w:rsidR="00F77ADE">
        <w:br/>
      </w:r>
      <w:r>
        <w:rPr>
          <w:b/>
        </w:rPr>
        <w:t>Hours:</w:t>
      </w:r>
      <w:r>
        <w:t xml:space="preserve"> 24/7</w:t>
      </w:r>
      <w:r>
        <w:br/>
      </w:r>
      <w:r w:rsidR="00582EE5">
        <w:rPr>
          <w:b/>
        </w:rPr>
        <w:t>Languages:</w:t>
      </w:r>
      <w:r w:rsidR="00582EE5">
        <w:t xml:space="preserve"> </w:t>
      </w:r>
      <w:r w:rsidR="00582EE5" w:rsidRPr="00582EE5">
        <w:t>English, Spanish and 200 more languages</w:t>
      </w:r>
    </w:p>
    <w:p w14:paraId="5A078AA1" w14:textId="4F1DC590" w:rsidR="001F1A40" w:rsidRPr="00D27051" w:rsidRDefault="001F1A40" w:rsidP="00D27051">
      <w:pPr>
        <w:pStyle w:val="ListParagraph"/>
        <w:numPr>
          <w:ilvl w:val="0"/>
          <w:numId w:val="1"/>
        </w:numPr>
        <w:contextualSpacing w:val="0"/>
        <w:rPr>
          <w:b/>
          <w:color w:val="1F3864" w:themeColor="accent5" w:themeShade="80"/>
        </w:rPr>
      </w:pPr>
      <w:r w:rsidRPr="00D27051">
        <w:rPr>
          <w:b/>
          <w:color w:val="1F3864" w:themeColor="accent5" w:themeShade="80"/>
        </w:rPr>
        <w:t>M</w:t>
      </w:r>
      <w:r w:rsidR="00C07397" w:rsidRPr="00D27051">
        <w:rPr>
          <w:b/>
          <w:color w:val="1F3864" w:themeColor="accent5" w:themeShade="80"/>
        </w:rPr>
        <w:t>ental health crisis</w:t>
      </w:r>
      <w:r w:rsidRPr="00D27051">
        <w:rPr>
          <w:b/>
          <w:color w:val="1F3864" w:themeColor="accent5" w:themeShade="80"/>
        </w:rPr>
        <w:t xml:space="preserve">/suicide </w:t>
      </w:r>
      <w:r w:rsidR="0007323C" w:rsidRPr="00D27051">
        <w:rPr>
          <w:b/>
          <w:color w:val="1F3864" w:themeColor="accent5" w:themeShade="80"/>
        </w:rPr>
        <w:t>hotline</w:t>
      </w:r>
    </w:p>
    <w:p w14:paraId="01EAEADD" w14:textId="75D4ECD4" w:rsidR="001F1A40" w:rsidRPr="007759F5" w:rsidRDefault="001F1A40" w:rsidP="00D27051">
      <w:pPr>
        <w:pStyle w:val="ListParagraph"/>
        <w:numPr>
          <w:ilvl w:val="1"/>
          <w:numId w:val="1"/>
        </w:numPr>
        <w:contextualSpacing w:val="0"/>
      </w:pPr>
      <w:r w:rsidRPr="00BD366D">
        <w:rPr>
          <w:b/>
          <w:u w:val="single"/>
        </w:rPr>
        <w:t xml:space="preserve">National </w:t>
      </w:r>
      <w:r w:rsidR="00BD366D" w:rsidRPr="00BD366D">
        <w:rPr>
          <w:b/>
          <w:u w:val="single"/>
        </w:rPr>
        <w:t>S</w:t>
      </w:r>
      <w:r w:rsidRPr="00BD366D">
        <w:rPr>
          <w:b/>
          <w:u w:val="single"/>
        </w:rPr>
        <w:t xml:space="preserve">uicide </w:t>
      </w:r>
      <w:r w:rsidR="00BD366D" w:rsidRPr="00BD366D">
        <w:rPr>
          <w:b/>
          <w:u w:val="single"/>
        </w:rPr>
        <w:t>P</w:t>
      </w:r>
      <w:r w:rsidRPr="00BD366D">
        <w:rPr>
          <w:b/>
          <w:u w:val="single"/>
        </w:rPr>
        <w:t xml:space="preserve">revention </w:t>
      </w:r>
      <w:r w:rsidR="00BD366D" w:rsidRPr="00BD366D">
        <w:rPr>
          <w:b/>
          <w:u w:val="single"/>
        </w:rPr>
        <w:t>Hotline</w:t>
      </w:r>
      <w:r w:rsidR="00BD366D">
        <w:rPr>
          <w:b/>
        </w:rPr>
        <w:br/>
        <w:t xml:space="preserve">English: </w:t>
      </w:r>
      <w:r w:rsidRPr="001F1A40">
        <w:t>1-800-273-</w:t>
      </w:r>
      <w:r>
        <w:t>TALK (that’s 1-800-273-</w:t>
      </w:r>
      <w:r w:rsidRPr="001F1A40">
        <w:t>8255</w:t>
      </w:r>
      <w:r>
        <w:t>)</w:t>
      </w:r>
      <w:r w:rsidR="007B3988">
        <w:br/>
      </w:r>
      <w:r w:rsidR="00BD366D" w:rsidRPr="007B3988">
        <w:rPr>
          <w:b/>
        </w:rPr>
        <w:t>Spanish:</w:t>
      </w:r>
      <w:r w:rsidR="00BD366D">
        <w:t xml:space="preserve"> 1-888-628-9454</w:t>
      </w:r>
      <w:r w:rsidR="007B3988">
        <w:br/>
      </w:r>
      <w:r w:rsidR="00BD366D" w:rsidRPr="007B3988">
        <w:rPr>
          <w:b/>
        </w:rPr>
        <w:t>TTY (for deaf/hearing impaired):</w:t>
      </w:r>
      <w:r w:rsidR="00BD366D">
        <w:t xml:space="preserve"> 1-800-799-4889</w:t>
      </w:r>
      <w:r w:rsidR="00BD366D" w:rsidRPr="007B3988">
        <w:rPr>
          <w:b/>
        </w:rPr>
        <w:br/>
        <w:t>Chat (by web browser):</w:t>
      </w:r>
      <w:r w:rsidR="00BD366D" w:rsidRPr="001F1A40">
        <w:t xml:space="preserve"> </w:t>
      </w:r>
      <w:hyperlink r:id="rId16" w:tooltip="National Suicide Prevention hotline" w:history="1">
        <w:r w:rsidR="00BD366D" w:rsidRPr="001F1A40">
          <w:rPr>
            <w:rStyle w:val="Hyperlink"/>
          </w:rPr>
          <w:t>https://suicidepreventionlifeline.org/chat/</w:t>
        </w:r>
      </w:hyperlink>
      <w:r w:rsidR="00BD366D">
        <w:br/>
      </w:r>
      <w:r w:rsidRPr="007B3988">
        <w:rPr>
          <w:b/>
        </w:rPr>
        <w:t>Hours:</w:t>
      </w:r>
      <w:r>
        <w:t xml:space="preserve"> 24/7</w:t>
      </w:r>
    </w:p>
    <w:p w14:paraId="2C40CE4B" w14:textId="4431151B" w:rsidR="00C07397" w:rsidRPr="00D27051" w:rsidRDefault="001F1A40" w:rsidP="00D27051">
      <w:pPr>
        <w:pStyle w:val="ListParagraph"/>
        <w:numPr>
          <w:ilvl w:val="0"/>
          <w:numId w:val="1"/>
        </w:numPr>
        <w:contextualSpacing w:val="0"/>
        <w:rPr>
          <w:b/>
          <w:color w:val="1F3864" w:themeColor="accent5" w:themeShade="80"/>
        </w:rPr>
      </w:pPr>
      <w:r w:rsidRPr="00D27051">
        <w:rPr>
          <w:b/>
          <w:color w:val="1F3864" w:themeColor="accent5" w:themeShade="80"/>
        </w:rPr>
        <w:t xml:space="preserve">Rape crisis </w:t>
      </w:r>
      <w:r w:rsidR="0007323C" w:rsidRPr="00D27051">
        <w:rPr>
          <w:b/>
          <w:color w:val="1F3864" w:themeColor="accent5" w:themeShade="80"/>
        </w:rPr>
        <w:t>hotline</w:t>
      </w:r>
    </w:p>
    <w:p w14:paraId="4D36DAF4" w14:textId="77777777" w:rsidR="00BD366D" w:rsidRDefault="00BD366D" w:rsidP="00D27051">
      <w:pPr>
        <w:pStyle w:val="ListParagraph"/>
        <w:numPr>
          <w:ilvl w:val="1"/>
          <w:numId w:val="1"/>
        </w:numPr>
        <w:contextualSpacing w:val="0"/>
      </w:pPr>
      <w:r w:rsidRPr="00903430">
        <w:rPr>
          <w:b/>
          <w:u w:val="single"/>
        </w:rPr>
        <w:t>National Sexual Assault Hotline</w:t>
      </w:r>
      <w:r>
        <w:br/>
      </w:r>
      <w:r w:rsidRPr="00903430">
        <w:rPr>
          <w:b/>
        </w:rPr>
        <w:t>Phone</w:t>
      </w:r>
      <w:r>
        <w:t>: 1-800-656-4673</w:t>
      </w:r>
      <w:r>
        <w:br/>
      </w:r>
      <w:r w:rsidRPr="00903430">
        <w:rPr>
          <w:b/>
        </w:rPr>
        <w:t>Hours</w:t>
      </w:r>
      <w:r>
        <w:t>: 24/7</w:t>
      </w:r>
    </w:p>
    <w:p w14:paraId="5F6A2E2B" w14:textId="77777777" w:rsidR="00D27051" w:rsidRPr="00D27051" w:rsidRDefault="00D27051" w:rsidP="00D27051">
      <w:pPr>
        <w:pStyle w:val="ListParagraph"/>
        <w:numPr>
          <w:ilvl w:val="0"/>
          <w:numId w:val="1"/>
        </w:numPr>
        <w:contextualSpacing w:val="0"/>
        <w:rPr>
          <w:b/>
          <w:color w:val="1F3864" w:themeColor="accent5" w:themeShade="80"/>
        </w:rPr>
      </w:pPr>
      <w:r w:rsidRPr="00D27051">
        <w:rPr>
          <w:b/>
          <w:color w:val="1F3864" w:themeColor="accent5" w:themeShade="80"/>
        </w:rPr>
        <w:t>Veterans’ resources hotline</w:t>
      </w:r>
    </w:p>
    <w:p w14:paraId="077A04D6" w14:textId="4B0730B8" w:rsidR="00D27051" w:rsidRPr="00BD366D" w:rsidRDefault="00D27051" w:rsidP="00D27051">
      <w:pPr>
        <w:pStyle w:val="ListParagraph"/>
        <w:numPr>
          <w:ilvl w:val="1"/>
          <w:numId w:val="1"/>
        </w:numPr>
        <w:contextualSpacing w:val="0"/>
        <w:rPr>
          <w:b/>
          <w:u w:val="single"/>
        </w:rPr>
      </w:pPr>
      <w:r w:rsidRPr="00BD366D">
        <w:rPr>
          <w:b/>
          <w:u w:val="single"/>
        </w:rPr>
        <w:t>National Veterans</w:t>
      </w:r>
      <w:r>
        <w:rPr>
          <w:b/>
          <w:u w:val="single"/>
        </w:rPr>
        <w:t>’</w:t>
      </w:r>
      <w:r w:rsidRPr="00BD366D">
        <w:rPr>
          <w:b/>
          <w:u w:val="single"/>
        </w:rPr>
        <w:t xml:space="preserve"> Crisis Line</w:t>
      </w:r>
      <w:r>
        <w:br/>
      </w:r>
      <w:r>
        <w:rPr>
          <w:b/>
        </w:rPr>
        <w:t>Phone:</w:t>
      </w:r>
      <w:r>
        <w:t xml:space="preserve"> 1-800-273-8255</w:t>
      </w:r>
      <w:r>
        <w:br/>
      </w:r>
      <w:r>
        <w:rPr>
          <w:b/>
        </w:rPr>
        <w:t>Text message:</w:t>
      </w:r>
      <w:r>
        <w:t xml:space="preserve"> 838255</w:t>
      </w:r>
      <w:r>
        <w:rPr>
          <w:b/>
        </w:rPr>
        <w:br/>
        <w:t>Chat (by web browser):</w:t>
      </w:r>
      <w:r>
        <w:t xml:space="preserve"> </w:t>
      </w:r>
      <w:hyperlink r:id="rId17" w:tooltip="National Veterans Crisis Line" w:history="1">
        <w:r w:rsidRPr="004D107F">
          <w:rPr>
            <w:rStyle w:val="Hyperlink"/>
          </w:rPr>
          <w:t>https://www.veteranscrisisline.net/get-help/chat</w:t>
        </w:r>
      </w:hyperlink>
      <w:r>
        <w:br/>
      </w:r>
      <w:r>
        <w:rPr>
          <w:b/>
        </w:rPr>
        <w:t>Hours:</w:t>
      </w:r>
      <w:r>
        <w:t xml:space="preserve"> 24/7</w:t>
      </w:r>
    </w:p>
    <w:p w14:paraId="5A96D23A" w14:textId="148ABACD" w:rsidR="007B3988" w:rsidRDefault="001F1A40" w:rsidP="004508D8">
      <w:pPr>
        <w:pStyle w:val="Heading2"/>
      </w:pPr>
      <w:r w:rsidRPr="007B3988">
        <w:lastRenderedPageBreak/>
        <w:t>Homeless S</w:t>
      </w:r>
      <w:r w:rsidR="00C07397" w:rsidRPr="007B3988">
        <w:t>ervices</w:t>
      </w:r>
    </w:p>
    <w:p w14:paraId="13952537" w14:textId="63317A29" w:rsidR="007B3988" w:rsidRDefault="007B3988" w:rsidP="00682C33">
      <w:r>
        <w:t xml:space="preserve">Include the agencies or system access point specifically dedicated to serving people experiencing homelessness, but only list agencies if they will be able to respond to someone calling them out of the blue. For instance, it </w:t>
      </w:r>
      <w:r w:rsidR="0007323C">
        <w:t>would</w:t>
      </w:r>
      <w:r>
        <w:t xml:space="preserve"> not make sense to include a permanent supportive housing (PSH) provider that relies on coordinated entry for its client referrals and cannot offer ad-hoc services to clients who have not been matched with them</w:t>
      </w:r>
      <w:r w:rsidR="0007323C">
        <w:t xml:space="preserve"> for services or placement</w:t>
      </w:r>
      <w:r>
        <w:t>.</w:t>
      </w:r>
      <w:r w:rsidR="0007323C">
        <w:t xml:space="preserve"> Instead, include the contact information for the coordinated entry access points or outreach workers or teams that could feasibly respond to that person’s needs.</w:t>
      </w:r>
      <w:r>
        <w:t xml:space="preserve"> Think through what the client expe</w:t>
      </w:r>
      <w:r w:rsidR="0007323C">
        <w:t>rience of calling each resource</w:t>
      </w:r>
      <w:r>
        <w:t xml:space="preserve"> would be before </w:t>
      </w:r>
      <w:r w:rsidR="0007323C">
        <w:t xml:space="preserve">choosing to </w:t>
      </w:r>
      <w:r>
        <w:t>includ</w:t>
      </w:r>
      <w:r w:rsidR="0007323C">
        <w:t xml:space="preserve">e it on the final resource list. This will </w:t>
      </w:r>
      <w:r>
        <w:t>minimize client and provider frustration.</w:t>
      </w:r>
    </w:p>
    <w:p w14:paraId="170139B8" w14:textId="5F8132B9" w:rsidR="009B1E1F" w:rsidRPr="00D27051" w:rsidRDefault="009B1E1F" w:rsidP="009B1E1F">
      <w:pPr>
        <w:pStyle w:val="ListParagraph"/>
        <w:numPr>
          <w:ilvl w:val="0"/>
          <w:numId w:val="1"/>
        </w:numPr>
        <w:rPr>
          <w:b/>
          <w:color w:val="1F3864" w:themeColor="accent5" w:themeShade="80"/>
        </w:rPr>
      </w:pPr>
      <w:r>
        <w:rPr>
          <w:b/>
          <w:color w:val="1F3864" w:themeColor="accent5" w:themeShade="80"/>
        </w:rPr>
        <w:t xml:space="preserve">Immediately available resources </w:t>
      </w:r>
      <w:r w:rsidRPr="009B1E1F">
        <w:rPr>
          <w:color w:val="1F3864" w:themeColor="accent5" w:themeShade="80"/>
        </w:rPr>
        <w:t>(including coordinated entry access points, drop-in centers, mobile teams, or street outreach teams)</w:t>
      </w:r>
    </w:p>
    <w:p w14:paraId="0444A64C" w14:textId="77777777" w:rsidR="00C07397" w:rsidRPr="00D27051" w:rsidRDefault="00C07397" w:rsidP="00682C33">
      <w:pPr>
        <w:pStyle w:val="ListParagraph"/>
        <w:numPr>
          <w:ilvl w:val="0"/>
          <w:numId w:val="1"/>
        </w:numPr>
        <w:rPr>
          <w:b/>
          <w:color w:val="1F3864" w:themeColor="accent5" w:themeShade="80"/>
        </w:rPr>
      </w:pPr>
      <w:r w:rsidRPr="00D27051">
        <w:rPr>
          <w:b/>
          <w:color w:val="1F3864" w:themeColor="accent5" w:themeShade="80"/>
        </w:rPr>
        <w:t>Family shelters</w:t>
      </w:r>
    </w:p>
    <w:p w14:paraId="58AC6263" w14:textId="77777777" w:rsidR="00C07397" w:rsidRPr="00D27051" w:rsidRDefault="00C07397" w:rsidP="00682C33">
      <w:pPr>
        <w:pStyle w:val="ListParagraph"/>
        <w:numPr>
          <w:ilvl w:val="0"/>
          <w:numId w:val="1"/>
        </w:numPr>
        <w:rPr>
          <w:b/>
          <w:color w:val="1F3864" w:themeColor="accent5" w:themeShade="80"/>
        </w:rPr>
      </w:pPr>
      <w:r w:rsidRPr="00D27051">
        <w:rPr>
          <w:b/>
          <w:color w:val="1F3864" w:themeColor="accent5" w:themeShade="80"/>
        </w:rPr>
        <w:t>Youth shelters</w:t>
      </w:r>
    </w:p>
    <w:p w14:paraId="68475351" w14:textId="77777777" w:rsidR="00C07397" w:rsidRPr="00D27051" w:rsidRDefault="00712712" w:rsidP="00682C33">
      <w:pPr>
        <w:pStyle w:val="ListParagraph"/>
        <w:numPr>
          <w:ilvl w:val="0"/>
          <w:numId w:val="1"/>
        </w:numPr>
        <w:rPr>
          <w:b/>
          <w:color w:val="1F3864" w:themeColor="accent5" w:themeShade="80"/>
        </w:rPr>
      </w:pPr>
      <w:r w:rsidRPr="00D27051">
        <w:rPr>
          <w:b/>
          <w:color w:val="1F3864" w:themeColor="accent5" w:themeShade="80"/>
        </w:rPr>
        <w:t>Single a</w:t>
      </w:r>
      <w:r w:rsidR="00C07397" w:rsidRPr="00D27051">
        <w:rPr>
          <w:b/>
          <w:color w:val="1F3864" w:themeColor="accent5" w:themeShade="80"/>
        </w:rPr>
        <w:t>dult shelters</w:t>
      </w:r>
    </w:p>
    <w:p w14:paraId="13544516" w14:textId="77777777" w:rsidR="00C07397" w:rsidRPr="00D27051" w:rsidRDefault="00C07397" w:rsidP="00682C33">
      <w:pPr>
        <w:pStyle w:val="ListParagraph"/>
        <w:numPr>
          <w:ilvl w:val="0"/>
          <w:numId w:val="1"/>
        </w:numPr>
        <w:rPr>
          <w:b/>
          <w:color w:val="1F3864" w:themeColor="accent5" w:themeShade="80"/>
        </w:rPr>
      </w:pPr>
      <w:r w:rsidRPr="00D27051">
        <w:rPr>
          <w:b/>
          <w:color w:val="1F3864" w:themeColor="accent5" w:themeShade="80"/>
        </w:rPr>
        <w:t>Domestic violence shelters</w:t>
      </w:r>
    </w:p>
    <w:p w14:paraId="22EB1DBB" w14:textId="77777777" w:rsidR="00C07397" w:rsidRPr="00D27051" w:rsidRDefault="00712712" w:rsidP="00682C33">
      <w:pPr>
        <w:pStyle w:val="ListParagraph"/>
        <w:numPr>
          <w:ilvl w:val="0"/>
          <w:numId w:val="1"/>
        </w:numPr>
        <w:rPr>
          <w:b/>
          <w:color w:val="1F3864" w:themeColor="accent5" w:themeShade="80"/>
        </w:rPr>
      </w:pPr>
      <w:r w:rsidRPr="00D27051">
        <w:rPr>
          <w:b/>
          <w:color w:val="1F3864" w:themeColor="accent5" w:themeShade="80"/>
        </w:rPr>
        <w:t>Weather-specific resources, such as w</w:t>
      </w:r>
      <w:r w:rsidR="00C07397" w:rsidRPr="00D27051">
        <w:rPr>
          <w:b/>
          <w:color w:val="1F3864" w:themeColor="accent5" w:themeShade="80"/>
        </w:rPr>
        <w:t xml:space="preserve">arming </w:t>
      </w:r>
      <w:r w:rsidRPr="00D27051">
        <w:rPr>
          <w:b/>
          <w:color w:val="1F3864" w:themeColor="accent5" w:themeShade="80"/>
        </w:rPr>
        <w:t>or</w:t>
      </w:r>
      <w:r w:rsidR="00C07397" w:rsidRPr="00D27051">
        <w:rPr>
          <w:b/>
          <w:color w:val="1F3864" w:themeColor="accent5" w:themeShade="80"/>
        </w:rPr>
        <w:t xml:space="preserve"> cooling </w:t>
      </w:r>
      <w:r w:rsidRPr="00D27051">
        <w:rPr>
          <w:b/>
          <w:color w:val="1F3864" w:themeColor="accent5" w:themeShade="80"/>
        </w:rPr>
        <w:t xml:space="preserve">centers or </w:t>
      </w:r>
      <w:r w:rsidR="00C07397" w:rsidRPr="00D27051">
        <w:rPr>
          <w:b/>
          <w:color w:val="1F3864" w:themeColor="accent5" w:themeShade="80"/>
        </w:rPr>
        <w:t>shelters</w:t>
      </w:r>
    </w:p>
    <w:p w14:paraId="7BCE13A5" w14:textId="5363677F" w:rsidR="007B3988" w:rsidRDefault="00404414" w:rsidP="004508D8">
      <w:pPr>
        <w:pStyle w:val="Heading2"/>
      </w:pPr>
      <w:r w:rsidRPr="007B3988">
        <w:t>Ge</w:t>
      </w:r>
      <w:r w:rsidR="00903430">
        <w:t>neral Social Services</w:t>
      </w:r>
    </w:p>
    <w:p w14:paraId="2BC449BE" w14:textId="2BD49874" w:rsidR="00404414" w:rsidRPr="007B3988" w:rsidRDefault="00404414" w:rsidP="00682C33">
      <w:pPr>
        <w:rPr>
          <w:b/>
        </w:rPr>
      </w:pPr>
      <w:r>
        <w:t>Some people may be seeking places where they can get the following:</w:t>
      </w:r>
    </w:p>
    <w:p w14:paraId="5611F0FA" w14:textId="77777777" w:rsidR="00404414" w:rsidRPr="00D27051" w:rsidRDefault="00404414" w:rsidP="00C92C39">
      <w:pPr>
        <w:pStyle w:val="ListParagraph"/>
        <w:numPr>
          <w:ilvl w:val="0"/>
          <w:numId w:val="1"/>
        </w:numPr>
        <w:rPr>
          <w:b/>
          <w:color w:val="1F3864" w:themeColor="accent5" w:themeShade="80"/>
        </w:rPr>
      </w:pPr>
      <w:r w:rsidRPr="00D27051">
        <w:rPr>
          <w:b/>
          <w:color w:val="1F3864" w:themeColor="accent5" w:themeShade="80"/>
        </w:rPr>
        <w:t>Assistance applying for local, state, or federal public benefits</w:t>
      </w:r>
    </w:p>
    <w:p w14:paraId="7C285CDE" w14:textId="7453B705" w:rsidR="0007323C" w:rsidRPr="00D27051" w:rsidRDefault="0007323C" w:rsidP="00C92C39">
      <w:pPr>
        <w:pStyle w:val="ListParagraph"/>
        <w:numPr>
          <w:ilvl w:val="0"/>
          <w:numId w:val="1"/>
        </w:numPr>
        <w:rPr>
          <w:b/>
          <w:color w:val="1F3864" w:themeColor="accent5" w:themeShade="80"/>
        </w:rPr>
      </w:pPr>
      <w:r w:rsidRPr="00D27051">
        <w:rPr>
          <w:b/>
          <w:color w:val="1F3864" w:themeColor="accent5" w:themeShade="80"/>
        </w:rPr>
        <w:t>Assistance replacing their identification card, driver’s license, social security card, birth certificate</w:t>
      </w:r>
      <w:r w:rsidR="00903430" w:rsidRPr="00D27051">
        <w:rPr>
          <w:b/>
          <w:color w:val="1F3864" w:themeColor="accent5" w:themeShade="80"/>
        </w:rPr>
        <w:t>, or other legal documentation</w:t>
      </w:r>
    </w:p>
    <w:p w14:paraId="0B1B43BB" w14:textId="77777777" w:rsidR="00FD5648" w:rsidRPr="00D27051" w:rsidRDefault="00FD5648" w:rsidP="00FD5648">
      <w:pPr>
        <w:pStyle w:val="ListParagraph"/>
        <w:numPr>
          <w:ilvl w:val="0"/>
          <w:numId w:val="1"/>
        </w:numPr>
        <w:rPr>
          <w:b/>
          <w:color w:val="1F3864" w:themeColor="accent5" w:themeShade="80"/>
        </w:rPr>
      </w:pPr>
      <w:r w:rsidRPr="00D27051">
        <w:rPr>
          <w:b/>
          <w:color w:val="1F3864" w:themeColor="accent5" w:themeShade="80"/>
        </w:rPr>
        <w:t>Child care</w:t>
      </w:r>
    </w:p>
    <w:p w14:paraId="288FE125" w14:textId="77777777" w:rsidR="007B3988" w:rsidRDefault="00F25116" w:rsidP="004508D8">
      <w:pPr>
        <w:pStyle w:val="Heading2"/>
      </w:pPr>
      <w:r w:rsidRPr="007B3988">
        <w:t>Translation/Interpretation</w:t>
      </w:r>
      <w:r w:rsidR="007B3988">
        <w:t xml:space="preserve"> Services</w:t>
      </w:r>
    </w:p>
    <w:p w14:paraId="6AEF6F79" w14:textId="32BD1A44" w:rsidR="00F25116" w:rsidRPr="007B3988" w:rsidRDefault="00F25116" w:rsidP="00682C33">
      <w:pPr>
        <w:rPr>
          <w:b/>
        </w:rPr>
      </w:pPr>
      <w:r>
        <w:t>If you have a contract with a language translation or interpretation services company, or if there is a local entity that provides translation or interpretation for specific languages, it can be helpful for volunteers and the people they encounter to know that those exist and how to access them.</w:t>
      </w:r>
    </w:p>
    <w:p w14:paraId="240A7EB6" w14:textId="6E5C6F9C" w:rsidR="007B3988" w:rsidRDefault="00C07397" w:rsidP="004508D8">
      <w:pPr>
        <w:pStyle w:val="Heading2"/>
      </w:pPr>
      <w:r w:rsidRPr="007B3988">
        <w:t>Food &amp; Meal Programs</w:t>
      </w:r>
    </w:p>
    <w:p w14:paraId="0956968B" w14:textId="0A51D30C" w:rsidR="00C07397" w:rsidRPr="00CB0A79" w:rsidRDefault="00CB0A79" w:rsidP="00682C33">
      <w:pPr>
        <w:rPr>
          <w:b/>
        </w:rPr>
      </w:pPr>
      <w:r w:rsidRPr="00CB0A79">
        <w:t xml:space="preserve">Many communities have an array of food pantries and meal programs that serve people with lower incomes and those experiencing homelessness. Whether they are operated by public sector offices, nonprofit agencies, or faith-based organizations, </w:t>
      </w:r>
      <w:proofErr w:type="gramStart"/>
      <w:r w:rsidRPr="00CB0A79">
        <w:t>be</w:t>
      </w:r>
      <w:proofErr w:type="gramEnd"/>
      <w:r w:rsidRPr="00CB0A79">
        <w:t xml:space="preserve"> sure to reference the following types of programs, including their days and times of operation and any required qualifications (e</w:t>
      </w:r>
      <w:r w:rsidR="0045662A">
        <w:t>.g., income) or identification:</w:t>
      </w:r>
    </w:p>
    <w:p w14:paraId="59D9FF4D" w14:textId="77777777" w:rsidR="007A3CEF" w:rsidRPr="00D27051" w:rsidRDefault="007A3CEF" w:rsidP="00C92C39">
      <w:pPr>
        <w:pStyle w:val="ListParagraph"/>
        <w:numPr>
          <w:ilvl w:val="0"/>
          <w:numId w:val="1"/>
        </w:numPr>
        <w:rPr>
          <w:b/>
          <w:color w:val="1F3864" w:themeColor="accent5" w:themeShade="80"/>
        </w:rPr>
      </w:pPr>
      <w:r w:rsidRPr="00D27051">
        <w:rPr>
          <w:b/>
          <w:color w:val="1F3864" w:themeColor="accent5" w:themeShade="80"/>
        </w:rPr>
        <w:t>Food pantries</w:t>
      </w:r>
    </w:p>
    <w:p w14:paraId="1B241EA4" w14:textId="77777777" w:rsidR="007A3CEF" w:rsidRPr="00D27051" w:rsidRDefault="007A3CEF" w:rsidP="00C92C39">
      <w:pPr>
        <w:pStyle w:val="ListParagraph"/>
        <w:numPr>
          <w:ilvl w:val="0"/>
          <w:numId w:val="1"/>
        </w:numPr>
        <w:rPr>
          <w:b/>
          <w:color w:val="1F3864" w:themeColor="accent5" w:themeShade="80"/>
        </w:rPr>
      </w:pPr>
      <w:r w:rsidRPr="00D27051">
        <w:rPr>
          <w:b/>
          <w:color w:val="1F3864" w:themeColor="accent5" w:themeShade="80"/>
        </w:rPr>
        <w:t>Soup kitchens</w:t>
      </w:r>
    </w:p>
    <w:p w14:paraId="26307A71" w14:textId="2CD5FBB9" w:rsidR="00C92C39" w:rsidRPr="00D27051" w:rsidRDefault="00C92C39" w:rsidP="00C92C39">
      <w:pPr>
        <w:pStyle w:val="ListParagraph"/>
        <w:numPr>
          <w:ilvl w:val="0"/>
          <w:numId w:val="1"/>
        </w:numPr>
        <w:rPr>
          <w:b/>
          <w:color w:val="1F3864" w:themeColor="accent5" w:themeShade="80"/>
        </w:rPr>
      </w:pPr>
      <w:r w:rsidRPr="00D27051">
        <w:rPr>
          <w:b/>
          <w:color w:val="1F3864" w:themeColor="accent5" w:themeShade="80"/>
        </w:rPr>
        <w:t>Meal programs</w:t>
      </w:r>
    </w:p>
    <w:p w14:paraId="78C7F224" w14:textId="6E6F3BED" w:rsidR="00CB0A79" w:rsidRPr="00CB0A79" w:rsidRDefault="00CB0A79" w:rsidP="00C92C39">
      <w:pPr>
        <w:pStyle w:val="ListParagraph"/>
        <w:numPr>
          <w:ilvl w:val="0"/>
          <w:numId w:val="1"/>
        </w:numPr>
      </w:pPr>
      <w:r w:rsidRPr="00D27051">
        <w:rPr>
          <w:b/>
          <w:color w:val="1F3864" w:themeColor="accent5" w:themeShade="80"/>
        </w:rPr>
        <w:t>Free</w:t>
      </w:r>
      <w:r>
        <w:t xml:space="preserve"> </w:t>
      </w:r>
      <w:hyperlink r:id="rId18" w:tooltip="Summer Meals for Children" w:history="1">
        <w:r w:rsidRPr="00CB0A79">
          <w:rPr>
            <w:rStyle w:val="Hyperlink"/>
          </w:rPr>
          <w:t>summer meals</w:t>
        </w:r>
      </w:hyperlink>
      <w:r>
        <w:t xml:space="preserve"> </w:t>
      </w:r>
      <w:r w:rsidRPr="00D27051">
        <w:rPr>
          <w:color w:val="1F3864" w:themeColor="accent5" w:themeShade="80"/>
        </w:rPr>
        <w:t>(for children under 18)</w:t>
      </w:r>
    </w:p>
    <w:p w14:paraId="36336344" w14:textId="77777777" w:rsidR="008837AF" w:rsidRDefault="008837AF">
      <w:pPr>
        <w:spacing w:after="160" w:line="259" w:lineRule="auto"/>
        <w:rPr>
          <w:rFonts w:asciiTheme="majorHAnsi" w:eastAsiaTheme="majorEastAsia" w:hAnsiTheme="majorHAnsi" w:cstheme="majorBidi"/>
          <w:b/>
          <w:color w:val="FFFFFF" w:themeColor="background1"/>
          <w:sz w:val="28"/>
          <w:szCs w:val="24"/>
        </w:rPr>
      </w:pPr>
      <w:r>
        <w:br w:type="page"/>
      </w:r>
    </w:p>
    <w:p w14:paraId="6B329959" w14:textId="3A5A986F" w:rsidR="007B3988" w:rsidRPr="007B3988" w:rsidRDefault="003B5A42" w:rsidP="004508D8">
      <w:pPr>
        <w:pStyle w:val="Heading2"/>
      </w:pPr>
      <w:r>
        <w:lastRenderedPageBreak/>
        <w:t xml:space="preserve">Daily Living </w:t>
      </w:r>
      <w:r w:rsidR="008837AF">
        <w:t xml:space="preserve">&amp; Gateway </w:t>
      </w:r>
      <w:r w:rsidR="00C07397" w:rsidRPr="007B3988">
        <w:t>Services</w:t>
      </w:r>
    </w:p>
    <w:p w14:paraId="53B8421C" w14:textId="00169A50" w:rsidR="00C07397" w:rsidRPr="007B3988" w:rsidRDefault="00CB0A79" w:rsidP="00682C33">
      <w:pPr>
        <w:rPr>
          <w:b/>
        </w:rPr>
      </w:pPr>
      <w:r>
        <w:t xml:space="preserve">“Gateway” services refer to </w:t>
      </w:r>
      <w:r w:rsidR="007F7EE3">
        <w:t>places that allow people expe</w:t>
      </w:r>
      <w:r>
        <w:t>riencing homelessness to access things like basic</w:t>
      </w:r>
      <w:r w:rsidR="008837AF">
        <w:t xml:space="preserve"> resources</w:t>
      </w:r>
      <w:r w:rsidR="007F7EE3">
        <w:t xml:space="preserve"> </w:t>
      </w:r>
      <w:r>
        <w:t xml:space="preserve">and non-housing, non-case-management services </w:t>
      </w:r>
      <w:r w:rsidR="007F7EE3">
        <w:t>for free</w:t>
      </w:r>
      <w:r w:rsidR="008837AF">
        <w:t>. They might include:</w:t>
      </w:r>
    </w:p>
    <w:p w14:paraId="5ECCFF6A" w14:textId="0525BEDE" w:rsidR="00C07397" w:rsidRPr="00D27051" w:rsidRDefault="0045662A" w:rsidP="00C92C39">
      <w:pPr>
        <w:pStyle w:val="ListParagraph"/>
        <w:numPr>
          <w:ilvl w:val="0"/>
          <w:numId w:val="1"/>
        </w:numPr>
        <w:rPr>
          <w:b/>
          <w:color w:val="1F3864" w:themeColor="accent5" w:themeShade="80"/>
        </w:rPr>
      </w:pPr>
      <w:r>
        <w:rPr>
          <w:b/>
          <w:color w:val="1F3864" w:themeColor="accent5" w:themeShade="80"/>
        </w:rPr>
        <w:t>Laundry</w:t>
      </w:r>
    </w:p>
    <w:p w14:paraId="2132D019" w14:textId="7868A710" w:rsidR="008837AF" w:rsidRPr="00D27051" w:rsidRDefault="0045662A" w:rsidP="00C92C39">
      <w:pPr>
        <w:pStyle w:val="ListParagraph"/>
        <w:numPr>
          <w:ilvl w:val="0"/>
          <w:numId w:val="1"/>
        </w:numPr>
        <w:rPr>
          <w:b/>
          <w:color w:val="1F3864" w:themeColor="accent5" w:themeShade="80"/>
        </w:rPr>
      </w:pPr>
      <w:r>
        <w:rPr>
          <w:b/>
          <w:color w:val="1F3864" w:themeColor="accent5" w:themeShade="80"/>
        </w:rPr>
        <w:t>Bathrooms</w:t>
      </w:r>
    </w:p>
    <w:p w14:paraId="796F7E24" w14:textId="35660050" w:rsidR="00C07397" w:rsidRPr="00D27051" w:rsidRDefault="00C07397" w:rsidP="00C92C39">
      <w:pPr>
        <w:pStyle w:val="ListParagraph"/>
        <w:numPr>
          <w:ilvl w:val="0"/>
          <w:numId w:val="1"/>
        </w:numPr>
        <w:rPr>
          <w:b/>
          <w:color w:val="1F3864" w:themeColor="accent5" w:themeShade="80"/>
        </w:rPr>
      </w:pPr>
      <w:r w:rsidRPr="00D27051">
        <w:rPr>
          <w:b/>
          <w:color w:val="1F3864" w:themeColor="accent5" w:themeShade="80"/>
        </w:rPr>
        <w:t>Showers</w:t>
      </w:r>
      <w:r w:rsidR="007F7EE3" w:rsidRPr="00D27051">
        <w:rPr>
          <w:b/>
          <w:color w:val="1F3864" w:themeColor="accent5" w:themeShade="80"/>
        </w:rPr>
        <w:t xml:space="preserve"> </w:t>
      </w:r>
    </w:p>
    <w:p w14:paraId="454715DA" w14:textId="2526BD81" w:rsidR="00C07397" w:rsidRPr="00D27051" w:rsidRDefault="00C07397" w:rsidP="00C92C39">
      <w:pPr>
        <w:pStyle w:val="ListParagraph"/>
        <w:numPr>
          <w:ilvl w:val="0"/>
          <w:numId w:val="1"/>
        </w:numPr>
        <w:rPr>
          <w:b/>
          <w:color w:val="1F3864" w:themeColor="accent5" w:themeShade="80"/>
        </w:rPr>
      </w:pPr>
      <w:r w:rsidRPr="00D27051">
        <w:rPr>
          <w:b/>
          <w:color w:val="1F3864" w:themeColor="accent5" w:themeShade="80"/>
        </w:rPr>
        <w:t>Mail</w:t>
      </w:r>
      <w:r w:rsidR="007F7EE3" w:rsidRPr="00D27051">
        <w:rPr>
          <w:b/>
          <w:color w:val="1F3864" w:themeColor="accent5" w:themeShade="80"/>
        </w:rPr>
        <w:t xml:space="preserve"> </w:t>
      </w:r>
      <w:r w:rsidR="007F7EE3" w:rsidRPr="00D27051">
        <w:rPr>
          <w:color w:val="1F3864" w:themeColor="accent5" w:themeShade="80"/>
        </w:rPr>
        <w:t xml:space="preserve">(i.e., </w:t>
      </w:r>
      <w:r w:rsidR="008837AF" w:rsidRPr="00D27051">
        <w:rPr>
          <w:color w:val="1F3864" w:themeColor="accent5" w:themeShade="80"/>
        </w:rPr>
        <w:t xml:space="preserve">places that offer a </w:t>
      </w:r>
      <w:r w:rsidR="007F7EE3" w:rsidRPr="00D27051">
        <w:rPr>
          <w:color w:val="1F3864" w:themeColor="accent5" w:themeShade="80"/>
        </w:rPr>
        <w:t>mailing address for those who otherwise do not have one)</w:t>
      </w:r>
    </w:p>
    <w:p w14:paraId="062D1D25" w14:textId="0BC3C24D" w:rsidR="007F7EE3" w:rsidRPr="00D27051" w:rsidRDefault="007F7EE3" w:rsidP="00C92C39">
      <w:pPr>
        <w:pStyle w:val="ListParagraph"/>
        <w:numPr>
          <w:ilvl w:val="0"/>
          <w:numId w:val="1"/>
        </w:numPr>
        <w:rPr>
          <w:b/>
          <w:color w:val="1F3864" w:themeColor="accent5" w:themeShade="80"/>
        </w:rPr>
      </w:pPr>
      <w:r w:rsidRPr="00D27051">
        <w:rPr>
          <w:b/>
          <w:color w:val="1F3864" w:themeColor="accent5" w:themeShade="80"/>
        </w:rPr>
        <w:t>Storage</w:t>
      </w:r>
    </w:p>
    <w:p w14:paraId="43B8B2CE" w14:textId="0381E290" w:rsidR="007B3988" w:rsidRDefault="001F1A40" w:rsidP="004508D8">
      <w:pPr>
        <w:pStyle w:val="Heading2"/>
      </w:pPr>
      <w:r w:rsidRPr="007B3988">
        <w:t>Veterans’ Services</w:t>
      </w:r>
    </w:p>
    <w:p w14:paraId="531E1FE4" w14:textId="57023229" w:rsidR="001F1A40" w:rsidRPr="007B3988" w:rsidRDefault="006722C3" w:rsidP="00682C33">
      <w:pPr>
        <w:rPr>
          <w:b/>
        </w:rPr>
      </w:pPr>
      <w:r>
        <w:t>Some communities have an array of resources available to people who have served in the military.</w:t>
      </w:r>
      <w:r w:rsidR="00CB0A79">
        <w:t xml:space="preserve"> In addition to those local resources and organizations, a few ideas related to federally run but locally operated services and resources are listed and linked below:</w:t>
      </w:r>
    </w:p>
    <w:p w14:paraId="45BA438C" w14:textId="77777777" w:rsidR="007A3CEF" w:rsidRPr="00D27051" w:rsidRDefault="007A3CEF" w:rsidP="00C92C39">
      <w:pPr>
        <w:pStyle w:val="ListParagraph"/>
        <w:numPr>
          <w:ilvl w:val="0"/>
          <w:numId w:val="1"/>
        </w:numPr>
        <w:rPr>
          <w:b/>
          <w:color w:val="1F3864" w:themeColor="accent5" w:themeShade="80"/>
        </w:rPr>
      </w:pPr>
      <w:r w:rsidRPr="00D27051">
        <w:rPr>
          <w:color w:val="1F3864" w:themeColor="accent5" w:themeShade="80"/>
        </w:rPr>
        <w:t xml:space="preserve">The U.S. Department of Veterans Affairs (VA) has an extensive </w:t>
      </w:r>
      <w:hyperlink r:id="rId19" w:history="1">
        <w:r w:rsidRPr="00D27051">
          <w:rPr>
            <w:rStyle w:val="Hyperlink"/>
            <w:color w:val="1F3864" w:themeColor="accent5" w:themeShade="80"/>
          </w:rPr>
          <w:t>healthcare system</w:t>
        </w:r>
      </w:hyperlink>
      <w:r w:rsidRPr="00D27051">
        <w:rPr>
          <w:color w:val="1F3864" w:themeColor="accent5" w:themeShade="80"/>
        </w:rPr>
        <w:t xml:space="preserve">, including: medical centers/hospitals, Vet Centers, community-based outpatient clinics (CBOCs), </w:t>
      </w:r>
      <w:r w:rsidR="00ED329B" w:rsidRPr="00D27051">
        <w:rPr>
          <w:color w:val="1F3864" w:themeColor="accent5" w:themeShade="80"/>
        </w:rPr>
        <w:t xml:space="preserve">substance use </w:t>
      </w:r>
      <w:proofErr w:type="spellStart"/>
      <w:r w:rsidR="00ED329B" w:rsidRPr="00D27051">
        <w:rPr>
          <w:color w:val="1F3864" w:themeColor="accent5" w:themeShade="80"/>
        </w:rPr>
        <w:t>domiciliaries</w:t>
      </w:r>
      <w:proofErr w:type="spellEnd"/>
      <w:r w:rsidR="00ED329B" w:rsidRPr="00D27051">
        <w:rPr>
          <w:color w:val="1F3864" w:themeColor="accent5" w:themeShade="80"/>
        </w:rPr>
        <w:t>, and others.</w:t>
      </w:r>
    </w:p>
    <w:p w14:paraId="15BE23E9" w14:textId="4D585571" w:rsidR="007A3CEF" w:rsidRPr="00D27051" w:rsidRDefault="00B86FD2" w:rsidP="00C92C39">
      <w:pPr>
        <w:pStyle w:val="ListParagraph"/>
        <w:numPr>
          <w:ilvl w:val="0"/>
          <w:numId w:val="1"/>
        </w:numPr>
        <w:rPr>
          <w:b/>
          <w:color w:val="1F3864" w:themeColor="accent5" w:themeShade="80"/>
        </w:rPr>
      </w:pPr>
      <w:hyperlink r:id="rId20" w:tooltip="Regional VA Benefits Administration offices" w:history="1">
        <w:r w:rsidR="007A3CEF" w:rsidRPr="007A3CEF">
          <w:rPr>
            <w:rStyle w:val="Hyperlink"/>
          </w:rPr>
          <w:t>Regional VA Benefits Administration (VBA) offices</w:t>
        </w:r>
      </w:hyperlink>
      <w:r w:rsidR="007A3CEF">
        <w:t xml:space="preserve"> </w:t>
      </w:r>
      <w:r w:rsidR="007A3CEF" w:rsidRPr="00D27051">
        <w:rPr>
          <w:color w:val="1F3864" w:themeColor="accent5" w:themeShade="80"/>
        </w:rPr>
        <w:t>assist with monetary claims related to disa</w:t>
      </w:r>
      <w:r w:rsidR="0045662A">
        <w:rPr>
          <w:color w:val="1F3864" w:themeColor="accent5" w:themeShade="80"/>
        </w:rPr>
        <w:t>bility compensation and pension</w:t>
      </w:r>
    </w:p>
    <w:p w14:paraId="3A745126" w14:textId="02152D13" w:rsidR="007A3CEF" w:rsidRPr="007A3CEF" w:rsidRDefault="00180FEA" w:rsidP="00C92C39">
      <w:pPr>
        <w:pStyle w:val="ListParagraph"/>
        <w:numPr>
          <w:ilvl w:val="0"/>
          <w:numId w:val="1"/>
        </w:numPr>
      </w:pPr>
      <w:r w:rsidRPr="00D27051">
        <w:rPr>
          <w:color w:val="1F3864" w:themeColor="accent5" w:themeShade="80"/>
        </w:rPr>
        <w:t>Your community may also have other l</w:t>
      </w:r>
      <w:r w:rsidR="007A3CEF" w:rsidRPr="00D27051">
        <w:rPr>
          <w:color w:val="1F3864" w:themeColor="accent5" w:themeShade="80"/>
        </w:rPr>
        <w:t xml:space="preserve">ocal organizations </w:t>
      </w:r>
      <w:r w:rsidRPr="00D27051">
        <w:rPr>
          <w:color w:val="1F3864" w:themeColor="accent5" w:themeShade="80"/>
        </w:rPr>
        <w:t xml:space="preserve">veteran service organizations (VSOs) </w:t>
      </w:r>
      <w:r w:rsidR="007A3CEF" w:rsidRPr="00D27051">
        <w:rPr>
          <w:color w:val="1F3864" w:themeColor="accent5" w:themeShade="80"/>
        </w:rPr>
        <w:t>that offer veteran-specific resources, services, and programs</w:t>
      </w:r>
      <w:r w:rsidRPr="00D27051">
        <w:rPr>
          <w:color w:val="1F3864" w:themeColor="accent5" w:themeShade="80"/>
        </w:rPr>
        <w:t xml:space="preserve">. VA publishes a list of VSOs </w:t>
      </w:r>
      <w:hyperlink r:id="rId21" w:history="1">
        <w:r w:rsidRPr="00180FEA">
          <w:rPr>
            <w:rStyle w:val="Hyperlink"/>
          </w:rPr>
          <w:t>here</w:t>
        </w:r>
      </w:hyperlink>
      <w:r>
        <w:t>.</w:t>
      </w:r>
    </w:p>
    <w:p w14:paraId="27B08471" w14:textId="549D2C74" w:rsidR="0009071B" w:rsidRDefault="0009071B" w:rsidP="004508D8">
      <w:pPr>
        <w:pStyle w:val="Heading2"/>
      </w:pPr>
      <w:r>
        <w:t>Population-Specific Resources</w:t>
      </w:r>
    </w:p>
    <w:p w14:paraId="39D5A80F" w14:textId="2B8EFBD2" w:rsidR="0009071B" w:rsidRDefault="0009071B" w:rsidP="0009071B">
      <w:r>
        <w:t xml:space="preserve">Your </w:t>
      </w:r>
      <w:proofErr w:type="spellStart"/>
      <w:r>
        <w:t>CoC</w:t>
      </w:r>
      <w:proofErr w:type="spellEnd"/>
      <w:r>
        <w:t xml:space="preserve"> may consider including resources available for specific populations, such as:</w:t>
      </w:r>
    </w:p>
    <w:p w14:paraId="7BB360A1" w14:textId="335ECC53" w:rsidR="0009071B" w:rsidRPr="009B1E1F" w:rsidRDefault="0009071B" w:rsidP="009B1E1F">
      <w:pPr>
        <w:pStyle w:val="ListParagraph"/>
        <w:numPr>
          <w:ilvl w:val="0"/>
          <w:numId w:val="1"/>
        </w:numPr>
        <w:rPr>
          <w:b/>
          <w:color w:val="1F3864" w:themeColor="accent5" w:themeShade="80"/>
        </w:rPr>
      </w:pPr>
      <w:r w:rsidRPr="009B1E1F">
        <w:rPr>
          <w:b/>
          <w:color w:val="1F3864" w:themeColor="accent5" w:themeShade="80"/>
        </w:rPr>
        <w:t xml:space="preserve">Youth </w:t>
      </w:r>
      <w:r w:rsidRPr="009B1E1F">
        <w:rPr>
          <w:color w:val="1F3864" w:themeColor="accent5" w:themeShade="80"/>
        </w:rPr>
        <w:t>(e.g., drop-in centers)</w:t>
      </w:r>
    </w:p>
    <w:p w14:paraId="6359FC39" w14:textId="159FA372" w:rsidR="0009071B" w:rsidRPr="009B1E1F" w:rsidRDefault="0009071B" w:rsidP="009B1E1F">
      <w:pPr>
        <w:pStyle w:val="ListParagraph"/>
        <w:numPr>
          <w:ilvl w:val="0"/>
          <w:numId w:val="1"/>
        </w:numPr>
        <w:rPr>
          <w:b/>
          <w:color w:val="1F3864" w:themeColor="accent5" w:themeShade="80"/>
        </w:rPr>
      </w:pPr>
      <w:r w:rsidRPr="009B1E1F">
        <w:rPr>
          <w:b/>
          <w:color w:val="1F3864" w:themeColor="accent5" w:themeShade="80"/>
        </w:rPr>
        <w:t>People identifying as LGBTQIA</w:t>
      </w:r>
    </w:p>
    <w:p w14:paraId="46040D28" w14:textId="6546ACA4" w:rsidR="0009071B" w:rsidRPr="009B1E1F" w:rsidRDefault="0009071B" w:rsidP="009B1E1F">
      <w:pPr>
        <w:pStyle w:val="ListParagraph"/>
        <w:numPr>
          <w:ilvl w:val="0"/>
          <w:numId w:val="1"/>
        </w:numPr>
        <w:rPr>
          <w:b/>
          <w:color w:val="1F3864" w:themeColor="accent5" w:themeShade="80"/>
        </w:rPr>
      </w:pPr>
      <w:r w:rsidRPr="009B1E1F">
        <w:rPr>
          <w:b/>
          <w:color w:val="1F3864" w:themeColor="accent5" w:themeShade="80"/>
        </w:rPr>
        <w:t>People living with disabilities</w:t>
      </w:r>
    </w:p>
    <w:p w14:paraId="24798742" w14:textId="6BF51729" w:rsidR="0009071B" w:rsidRPr="009B1E1F" w:rsidRDefault="009B1E1F" w:rsidP="009B1E1F">
      <w:pPr>
        <w:pStyle w:val="ListParagraph"/>
        <w:numPr>
          <w:ilvl w:val="0"/>
          <w:numId w:val="1"/>
        </w:numPr>
        <w:rPr>
          <w:b/>
          <w:color w:val="1F3864" w:themeColor="accent5" w:themeShade="80"/>
        </w:rPr>
      </w:pPr>
      <w:r w:rsidRPr="009B1E1F">
        <w:rPr>
          <w:b/>
          <w:color w:val="1F3864" w:themeColor="accent5" w:themeShade="80"/>
        </w:rPr>
        <w:t>Seniors</w:t>
      </w:r>
    </w:p>
    <w:p w14:paraId="2545C4A8" w14:textId="6D3B7D63" w:rsidR="007B3988" w:rsidRDefault="00C07397" w:rsidP="004508D8">
      <w:pPr>
        <w:pStyle w:val="Heading2"/>
      </w:pPr>
      <w:r w:rsidRPr="007B3988">
        <w:t>Health</w:t>
      </w:r>
      <w:r w:rsidR="00774ECC">
        <w:t xml:space="preserve"> </w:t>
      </w:r>
      <w:r w:rsidR="001F1A40" w:rsidRPr="007B3988">
        <w:t>C</w:t>
      </w:r>
      <w:r w:rsidRPr="007B3988">
        <w:t>are</w:t>
      </w:r>
    </w:p>
    <w:p w14:paraId="66905902" w14:textId="40CB7BCC" w:rsidR="00C07397" w:rsidRPr="007B3988" w:rsidRDefault="00CB0A79" w:rsidP="00682C33">
      <w:pPr>
        <w:rPr>
          <w:b/>
        </w:rPr>
      </w:pPr>
      <w:r>
        <w:t>Locating free and reduced-price healthcare providers can be challenging, but if your any of the following</w:t>
      </w:r>
      <w:r w:rsidR="00CE660C">
        <w:t xml:space="preserve"> is available within your </w:t>
      </w:r>
      <w:proofErr w:type="spellStart"/>
      <w:r w:rsidR="00CE660C">
        <w:t>CoC’s</w:t>
      </w:r>
      <w:proofErr w:type="spellEnd"/>
      <w:r w:rsidR="00CE660C">
        <w:t xml:space="preserve"> geography</w:t>
      </w:r>
      <w:r>
        <w:t>, include them on your handout:</w:t>
      </w:r>
    </w:p>
    <w:p w14:paraId="4AB38275" w14:textId="322E7F74" w:rsidR="00ED329B" w:rsidRPr="00D27051" w:rsidRDefault="00ED329B" w:rsidP="00682C33">
      <w:pPr>
        <w:pStyle w:val="ListParagraph"/>
        <w:numPr>
          <w:ilvl w:val="0"/>
          <w:numId w:val="1"/>
        </w:numPr>
        <w:rPr>
          <w:b/>
          <w:color w:val="1F3864" w:themeColor="accent5" w:themeShade="80"/>
        </w:rPr>
      </w:pPr>
      <w:r w:rsidRPr="00D27051">
        <w:rPr>
          <w:b/>
          <w:color w:val="1F3864" w:themeColor="accent5" w:themeShade="80"/>
        </w:rPr>
        <w:t xml:space="preserve">Free </w:t>
      </w:r>
      <w:r w:rsidR="00CB0A79" w:rsidRPr="00D27051">
        <w:rPr>
          <w:b/>
          <w:color w:val="1F3864" w:themeColor="accent5" w:themeShade="80"/>
        </w:rPr>
        <w:t xml:space="preserve">general health </w:t>
      </w:r>
      <w:r w:rsidRPr="00D27051">
        <w:rPr>
          <w:b/>
          <w:color w:val="1F3864" w:themeColor="accent5" w:themeShade="80"/>
        </w:rPr>
        <w:t>clinics</w:t>
      </w:r>
      <w:r w:rsidR="00774ECC" w:rsidRPr="00D27051">
        <w:rPr>
          <w:b/>
          <w:color w:val="1F3864" w:themeColor="accent5" w:themeShade="80"/>
        </w:rPr>
        <w:t>, including university- or research-hospital-based clinics</w:t>
      </w:r>
    </w:p>
    <w:p w14:paraId="63A0AF73" w14:textId="77777777" w:rsidR="00ED329B" w:rsidRPr="00D27051" w:rsidRDefault="00ED329B" w:rsidP="00682C33">
      <w:pPr>
        <w:pStyle w:val="ListParagraph"/>
        <w:numPr>
          <w:ilvl w:val="0"/>
          <w:numId w:val="1"/>
        </w:numPr>
        <w:rPr>
          <w:b/>
          <w:color w:val="1F3864" w:themeColor="accent5" w:themeShade="80"/>
        </w:rPr>
      </w:pPr>
      <w:r w:rsidRPr="00D27051">
        <w:rPr>
          <w:b/>
          <w:color w:val="1F3864" w:themeColor="accent5" w:themeShade="80"/>
        </w:rPr>
        <w:t>Homeless health care clinics or providers</w:t>
      </w:r>
    </w:p>
    <w:p w14:paraId="0EC70627" w14:textId="2AFF755A" w:rsidR="007B3988" w:rsidRPr="00D27051" w:rsidRDefault="007B3988" w:rsidP="00682C33">
      <w:pPr>
        <w:pStyle w:val="ListParagraph"/>
        <w:numPr>
          <w:ilvl w:val="0"/>
          <w:numId w:val="1"/>
        </w:numPr>
        <w:rPr>
          <w:b/>
          <w:color w:val="1F3864" w:themeColor="accent5" w:themeShade="80"/>
        </w:rPr>
      </w:pPr>
      <w:r w:rsidRPr="00D27051">
        <w:rPr>
          <w:b/>
          <w:color w:val="1F3864" w:themeColor="accent5" w:themeShade="80"/>
        </w:rPr>
        <w:t>Clinics and offices that provide sliding-scale services</w:t>
      </w:r>
    </w:p>
    <w:p w14:paraId="18B1AFFF" w14:textId="05546494" w:rsidR="007B3988" w:rsidRPr="00D27051" w:rsidRDefault="00774ECC" w:rsidP="00682C33">
      <w:pPr>
        <w:pStyle w:val="ListParagraph"/>
        <w:numPr>
          <w:ilvl w:val="0"/>
          <w:numId w:val="1"/>
        </w:numPr>
        <w:rPr>
          <w:b/>
          <w:color w:val="1F3864" w:themeColor="accent5" w:themeShade="80"/>
        </w:rPr>
      </w:pPr>
      <w:r w:rsidRPr="00D27051">
        <w:rPr>
          <w:b/>
          <w:color w:val="1F3864" w:themeColor="accent5" w:themeShade="80"/>
        </w:rPr>
        <w:t>Free and reduced-price s</w:t>
      </w:r>
      <w:r w:rsidR="007B3988" w:rsidRPr="00D27051">
        <w:rPr>
          <w:b/>
          <w:color w:val="1F3864" w:themeColor="accent5" w:themeShade="80"/>
        </w:rPr>
        <w:t>pecialty services:</w:t>
      </w:r>
    </w:p>
    <w:p w14:paraId="5F57B67C" w14:textId="4300A144" w:rsidR="00774ECC" w:rsidRPr="00774ECC" w:rsidRDefault="00774ECC" w:rsidP="00682C33">
      <w:pPr>
        <w:pStyle w:val="ListParagraph"/>
        <w:numPr>
          <w:ilvl w:val="1"/>
          <w:numId w:val="1"/>
        </w:numPr>
      </w:pPr>
      <w:r w:rsidRPr="00774ECC">
        <w:t>Dental care</w:t>
      </w:r>
    </w:p>
    <w:p w14:paraId="73B9862D" w14:textId="2BC10BBA" w:rsidR="007B3988" w:rsidRPr="007B3988" w:rsidRDefault="007B3988" w:rsidP="00682C33">
      <w:pPr>
        <w:pStyle w:val="ListParagraph"/>
        <w:numPr>
          <w:ilvl w:val="1"/>
          <w:numId w:val="1"/>
        </w:numPr>
        <w:rPr>
          <w:b/>
        </w:rPr>
      </w:pPr>
      <w:r>
        <w:t>Eye care</w:t>
      </w:r>
    </w:p>
    <w:p w14:paraId="2E7A7AAD" w14:textId="3D902E94" w:rsidR="007B3988" w:rsidRPr="00CB0A79" w:rsidRDefault="007B3988" w:rsidP="00682C33">
      <w:pPr>
        <w:pStyle w:val="ListParagraph"/>
        <w:numPr>
          <w:ilvl w:val="1"/>
          <w:numId w:val="1"/>
        </w:numPr>
        <w:rPr>
          <w:b/>
        </w:rPr>
      </w:pPr>
      <w:r>
        <w:t xml:space="preserve">OBGYN </w:t>
      </w:r>
      <w:r w:rsidR="00CB0A79">
        <w:t>/ maternity</w:t>
      </w:r>
      <w:r w:rsidR="00774ECC">
        <w:t xml:space="preserve"> / prenatal</w:t>
      </w:r>
      <w:r w:rsidR="00CB0A79">
        <w:t xml:space="preserve"> </w:t>
      </w:r>
      <w:r>
        <w:t>health care</w:t>
      </w:r>
    </w:p>
    <w:p w14:paraId="02C3BA08" w14:textId="7E7595E2" w:rsidR="00CB0A79" w:rsidRPr="00CB0A79" w:rsidRDefault="00CB0A79" w:rsidP="00682C33">
      <w:pPr>
        <w:pStyle w:val="ListParagraph"/>
        <w:numPr>
          <w:ilvl w:val="1"/>
          <w:numId w:val="1"/>
        </w:numPr>
        <w:rPr>
          <w:b/>
        </w:rPr>
      </w:pPr>
      <w:r>
        <w:t>Women’s health centers</w:t>
      </w:r>
    </w:p>
    <w:p w14:paraId="3CDC5EFB" w14:textId="153F6EF3" w:rsidR="00774ECC" w:rsidRPr="00774ECC" w:rsidRDefault="00774ECC" w:rsidP="00682C33">
      <w:pPr>
        <w:pStyle w:val="ListParagraph"/>
        <w:numPr>
          <w:ilvl w:val="1"/>
          <w:numId w:val="1"/>
        </w:numPr>
        <w:rPr>
          <w:b/>
        </w:rPr>
      </w:pPr>
      <w:r>
        <w:t>Pediatrics (child specialists)</w:t>
      </w:r>
    </w:p>
    <w:p w14:paraId="1AF65A6F" w14:textId="6D3494DA" w:rsidR="00CB0A79" w:rsidRPr="00CB0A79" w:rsidRDefault="00CB0A79" w:rsidP="00682C33">
      <w:pPr>
        <w:pStyle w:val="ListParagraph"/>
        <w:numPr>
          <w:ilvl w:val="1"/>
          <w:numId w:val="1"/>
        </w:numPr>
        <w:rPr>
          <w:b/>
        </w:rPr>
      </w:pPr>
      <w:r>
        <w:t xml:space="preserve">Dermatology </w:t>
      </w:r>
      <w:r w:rsidR="00774ECC">
        <w:t>(for skin-related ailments)</w:t>
      </w:r>
    </w:p>
    <w:p w14:paraId="69977AB3" w14:textId="612D32F6" w:rsidR="00CB0A79" w:rsidRDefault="00CB0A79" w:rsidP="00682C33">
      <w:pPr>
        <w:pStyle w:val="ListParagraph"/>
        <w:numPr>
          <w:ilvl w:val="1"/>
          <w:numId w:val="1"/>
        </w:numPr>
      </w:pPr>
      <w:r w:rsidRPr="00CB0A79">
        <w:t>Endocrinology</w:t>
      </w:r>
      <w:r w:rsidR="00774ECC">
        <w:t xml:space="preserve"> (for diabetes and other endocrine system diseases)</w:t>
      </w:r>
    </w:p>
    <w:p w14:paraId="439D0C1D" w14:textId="7A7224B9" w:rsidR="00774ECC" w:rsidRPr="00CB0A79" w:rsidRDefault="00774ECC" w:rsidP="00682C33">
      <w:pPr>
        <w:pStyle w:val="ListParagraph"/>
        <w:numPr>
          <w:ilvl w:val="1"/>
          <w:numId w:val="1"/>
        </w:numPr>
      </w:pPr>
      <w:r>
        <w:t>Cardiology (for non-surgical heart-related issues)</w:t>
      </w:r>
    </w:p>
    <w:p w14:paraId="066106BA" w14:textId="34E90A32" w:rsidR="007B3988" w:rsidRDefault="00C07397" w:rsidP="004508D8">
      <w:pPr>
        <w:pStyle w:val="Heading2"/>
      </w:pPr>
      <w:r w:rsidRPr="007B3988">
        <w:lastRenderedPageBreak/>
        <w:t xml:space="preserve">Mental </w:t>
      </w:r>
      <w:r w:rsidR="001F1A40" w:rsidRPr="007B3988">
        <w:t>H</w:t>
      </w:r>
      <w:r w:rsidRPr="007B3988">
        <w:t>ealth</w:t>
      </w:r>
      <w:r w:rsidR="007B3988">
        <w:t>, Behavioral Health,</w:t>
      </w:r>
      <w:r w:rsidR="00A63387" w:rsidRPr="007B3988">
        <w:t xml:space="preserve"> and Substance Use Treatment</w:t>
      </w:r>
      <w:r w:rsidRPr="007B3988">
        <w:t xml:space="preserve"> </w:t>
      </w:r>
      <w:r w:rsidR="00F25116" w:rsidRPr="007B3988">
        <w:t xml:space="preserve">and </w:t>
      </w:r>
      <w:r w:rsidR="001F1A40" w:rsidRPr="007B3988">
        <w:t>C</w:t>
      </w:r>
      <w:r w:rsidRPr="007B3988">
        <w:t>are</w:t>
      </w:r>
    </w:p>
    <w:p w14:paraId="2677ACAA" w14:textId="520FB929" w:rsidR="00C07397" w:rsidRPr="007B3988" w:rsidRDefault="00774ECC" w:rsidP="00682C33">
      <w:pPr>
        <w:rPr>
          <w:b/>
        </w:rPr>
      </w:pPr>
      <w:r>
        <w:t>Free and reduced-price mental and behavioral health and substance use treatment and care may also be less common in your community, but consider including the following types of programs:</w:t>
      </w:r>
    </w:p>
    <w:p w14:paraId="5827C016" w14:textId="7552B6DC" w:rsidR="00ED329B" w:rsidRPr="00D27051" w:rsidRDefault="00ED329B" w:rsidP="00682C33">
      <w:pPr>
        <w:pStyle w:val="ListParagraph"/>
        <w:numPr>
          <w:ilvl w:val="0"/>
          <w:numId w:val="1"/>
        </w:numPr>
        <w:rPr>
          <w:b/>
          <w:color w:val="1F3864" w:themeColor="accent5" w:themeShade="80"/>
        </w:rPr>
      </w:pPr>
      <w:r w:rsidRPr="00D27051">
        <w:rPr>
          <w:b/>
          <w:color w:val="1F3864" w:themeColor="accent5" w:themeShade="80"/>
        </w:rPr>
        <w:t xml:space="preserve">Free </w:t>
      </w:r>
      <w:r w:rsidR="00FD5648" w:rsidRPr="00D27051">
        <w:rPr>
          <w:b/>
          <w:color w:val="1F3864" w:themeColor="accent5" w:themeShade="80"/>
        </w:rPr>
        <w:t>or sliding-scale counseling services</w:t>
      </w:r>
    </w:p>
    <w:p w14:paraId="1DABA861" w14:textId="5704F55B" w:rsidR="007B3988" w:rsidRPr="00D27051" w:rsidRDefault="00FD5648" w:rsidP="00682C33">
      <w:pPr>
        <w:pStyle w:val="ListParagraph"/>
        <w:numPr>
          <w:ilvl w:val="0"/>
          <w:numId w:val="1"/>
        </w:numPr>
        <w:rPr>
          <w:b/>
          <w:color w:val="1F3864" w:themeColor="accent5" w:themeShade="80"/>
        </w:rPr>
      </w:pPr>
      <w:r w:rsidRPr="00D27051">
        <w:rPr>
          <w:b/>
          <w:color w:val="1F3864" w:themeColor="accent5" w:themeShade="80"/>
        </w:rPr>
        <w:t>Free or sliding-s</w:t>
      </w:r>
      <w:r w:rsidR="0045662A">
        <w:rPr>
          <w:b/>
          <w:color w:val="1F3864" w:themeColor="accent5" w:themeShade="80"/>
        </w:rPr>
        <w:t>cale programs or group services</w:t>
      </w:r>
    </w:p>
    <w:p w14:paraId="0800ED07" w14:textId="0C04B47D" w:rsidR="00ED329B" w:rsidRPr="00D27051" w:rsidRDefault="00ED329B" w:rsidP="00682C33">
      <w:pPr>
        <w:pStyle w:val="ListParagraph"/>
        <w:numPr>
          <w:ilvl w:val="0"/>
          <w:numId w:val="1"/>
        </w:numPr>
        <w:rPr>
          <w:b/>
          <w:color w:val="1F3864" w:themeColor="accent5" w:themeShade="80"/>
        </w:rPr>
      </w:pPr>
      <w:r w:rsidRPr="00D27051">
        <w:rPr>
          <w:b/>
          <w:color w:val="1F3864" w:themeColor="accent5" w:themeShade="80"/>
        </w:rPr>
        <w:t>Outpatient</w:t>
      </w:r>
      <w:r w:rsidR="007B3988" w:rsidRPr="00D27051">
        <w:rPr>
          <w:b/>
          <w:color w:val="1F3864" w:themeColor="accent5" w:themeShade="80"/>
        </w:rPr>
        <w:t xml:space="preserve"> programs</w:t>
      </w:r>
    </w:p>
    <w:p w14:paraId="2691E1A3" w14:textId="52098ED5" w:rsidR="00ED329B" w:rsidRPr="00D27051" w:rsidRDefault="00ED329B" w:rsidP="00682C33">
      <w:pPr>
        <w:pStyle w:val="ListParagraph"/>
        <w:numPr>
          <w:ilvl w:val="0"/>
          <w:numId w:val="1"/>
        </w:numPr>
        <w:rPr>
          <w:b/>
          <w:color w:val="1F3864" w:themeColor="accent5" w:themeShade="80"/>
        </w:rPr>
      </w:pPr>
      <w:r w:rsidRPr="00D27051">
        <w:rPr>
          <w:b/>
          <w:color w:val="1F3864" w:themeColor="accent5" w:themeShade="80"/>
        </w:rPr>
        <w:t>Inpatient</w:t>
      </w:r>
      <w:r w:rsidR="00FD5648" w:rsidRPr="00D27051">
        <w:rPr>
          <w:b/>
          <w:color w:val="1F3864" w:themeColor="accent5" w:themeShade="80"/>
        </w:rPr>
        <w:t xml:space="preserve"> / residential</w:t>
      </w:r>
      <w:r w:rsidR="007B3988" w:rsidRPr="00D27051">
        <w:rPr>
          <w:b/>
          <w:color w:val="1F3864" w:themeColor="accent5" w:themeShade="80"/>
        </w:rPr>
        <w:t xml:space="preserve"> programs</w:t>
      </w:r>
    </w:p>
    <w:p w14:paraId="20DDE4A3" w14:textId="77777777" w:rsidR="008837AF" w:rsidRDefault="008837AF" w:rsidP="004508D8">
      <w:pPr>
        <w:pStyle w:val="Heading2"/>
      </w:pPr>
      <w:r w:rsidRPr="007B3988">
        <w:t>Legal Assistance</w:t>
      </w:r>
    </w:p>
    <w:p w14:paraId="7B99041F" w14:textId="77777777" w:rsidR="008837AF" w:rsidRDefault="008837AF" w:rsidP="008837AF">
      <w:r>
        <w:t>Your community may partner with local organizations, universities, or individuals dedicated to providing free or low-cost legal assistance to people experiencing homelessness</w:t>
      </w:r>
      <w:r>
        <w:rPr>
          <w:rStyle w:val="FootnoteReference"/>
        </w:rPr>
        <w:footnoteReference w:id="1"/>
      </w:r>
      <w:r>
        <w:t xml:space="preserve"> for a variety of legal matters, including but not limited to:</w:t>
      </w:r>
    </w:p>
    <w:p w14:paraId="38402155" w14:textId="77777777" w:rsidR="008837AF" w:rsidRPr="00D27051" w:rsidRDefault="008837AF" w:rsidP="008837AF">
      <w:pPr>
        <w:pStyle w:val="ListParagraph"/>
        <w:numPr>
          <w:ilvl w:val="0"/>
          <w:numId w:val="11"/>
        </w:numPr>
        <w:rPr>
          <w:b/>
          <w:color w:val="1F3864" w:themeColor="accent5" w:themeShade="80"/>
        </w:rPr>
      </w:pPr>
      <w:r w:rsidRPr="00D27051">
        <w:rPr>
          <w:b/>
          <w:color w:val="1F3864" w:themeColor="accent5" w:themeShade="80"/>
        </w:rPr>
        <w:t>Housing and eviction</w:t>
      </w:r>
    </w:p>
    <w:p w14:paraId="0F4B8E54" w14:textId="77777777" w:rsidR="008837AF" w:rsidRPr="00D27051" w:rsidRDefault="008837AF" w:rsidP="008837AF">
      <w:pPr>
        <w:pStyle w:val="ListParagraph"/>
        <w:numPr>
          <w:ilvl w:val="0"/>
          <w:numId w:val="11"/>
        </w:numPr>
        <w:rPr>
          <w:b/>
          <w:color w:val="1F3864" w:themeColor="accent5" w:themeShade="80"/>
        </w:rPr>
      </w:pPr>
      <w:r w:rsidRPr="00D27051">
        <w:rPr>
          <w:b/>
          <w:color w:val="1F3864" w:themeColor="accent5" w:themeShade="80"/>
        </w:rPr>
        <w:t>Domestic violence</w:t>
      </w:r>
    </w:p>
    <w:p w14:paraId="609FD4D3" w14:textId="77777777" w:rsidR="008837AF" w:rsidRPr="00D27051" w:rsidRDefault="008837AF" w:rsidP="008837AF">
      <w:pPr>
        <w:pStyle w:val="ListParagraph"/>
        <w:numPr>
          <w:ilvl w:val="0"/>
          <w:numId w:val="11"/>
        </w:numPr>
        <w:rPr>
          <w:b/>
          <w:color w:val="1F3864" w:themeColor="accent5" w:themeShade="80"/>
        </w:rPr>
      </w:pPr>
      <w:r w:rsidRPr="00D27051">
        <w:rPr>
          <w:b/>
          <w:color w:val="1F3864" w:themeColor="accent5" w:themeShade="80"/>
        </w:rPr>
        <w:t>Disability rights</w:t>
      </w:r>
    </w:p>
    <w:p w14:paraId="6EB49836" w14:textId="77777777" w:rsidR="008837AF" w:rsidRPr="00D27051" w:rsidRDefault="008837AF" w:rsidP="008837AF">
      <w:pPr>
        <w:pStyle w:val="ListParagraph"/>
        <w:numPr>
          <w:ilvl w:val="0"/>
          <w:numId w:val="11"/>
        </w:numPr>
        <w:rPr>
          <w:b/>
          <w:color w:val="1F3864" w:themeColor="accent5" w:themeShade="80"/>
        </w:rPr>
      </w:pPr>
      <w:r w:rsidRPr="00D27051">
        <w:rPr>
          <w:b/>
          <w:color w:val="1F3864" w:themeColor="accent5" w:themeShade="80"/>
        </w:rPr>
        <w:t>Identification</w:t>
      </w:r>
    </w:p>
    <w:p w14:paraId="21404F99" w14:textId="77777777" w:rsidR="008837AF" w:rsidRPr="00D27051" w:rsidRDefault="008837AF" w:rsidP="008837AF">
      <w:pPr>
        <w:pStyle w:val="ListParagraph"/>
        <w:numPr>
          <w:ilvl w:val="0"/>
          <w:numId w:val="11"/>
        </w:numPr>
        <w:rPr>
          <w:b/>
          <w:color w:val="1F3864" w:themeColor="accent5" w:themeShade="80"/>
        </w:rPr>
      </w:pPr>
      <w:r w:rsidRPr="00D27051">
        <w:rPr>
          <w:b/>
          <w:color w:val="1F3864" w:themeColor="accent5" w:themeShade="80"/>
        </w:rPr>
        <w:t>Child custody</w:t>
      </w:r>
    </w:p>
    <w:p w14:paraId="3B3A5D59" w14:textId="77777777" w:rsidR="008837AF" w:rsidRPr="00D27051" w:rsidRDefault="008837AF" w:rsidP="008837AF">
      <w:pPr>
        <w:pStyle w:val="ListParagraph"/>
        <w:numPr>
          <w:ilvl w:val="0"/>
          <w:numId w:val="11"/>
        </w:numPr>
        <w:rPr>
          <w:b/>
          <w:color w:val="1F3864" w:themeColor="accent5" w:themeShade="80"/>
        </w:rPr>
      </w:pPr>
      <w:r w:rsidRPr="00D27051">
        <w:rPr>
          <w:b/>
          <w:color w:val="1F3864" w:themeColor="accent5" w:themeShade="80"/>
        </w:rPr>
        <w:t>Identity theft and credit repair</w:t>
      </w:r>
    </w:p>
    <w:p w14:paraId="491C0516" w14:textId="77777777" w:rsidR="008837AF" w:rsidRPr="00D27051" w:rsidRDefault="008837AF" w:rsidP="008837AF">
      <w:pPr>
        <w:pStyle w:val="ListParagraph"/>
        <w:numPr>
          <w:ilvl w:val="0"/>
          <w:numId w:val="11"/>
        </w:numPr>
        <w:rPr>
          <w:b/>
          <w:color w:val="1F3864" w:themeColor="accent5" w:themeShade="80"/>
        </w:rPr>
      </w:pPr>
      <w:r w:rsidRPr="00D27051">
        <w:rPr>
          <w:b/>
          <w:color w:val="1F3864" w:themeColor="accent5" w:themeShade="80"/>
        </w:rPr>
        <w:t>Public benefits</w:t>
      </w:r>
    </w:p>
    <w:p w14:paraId="07DFE5E7" w14:textId="4688AE52" w:rsidR="00FD5648" w:rsidRDefault="004508D8" w:rsidP="004508D8">
      <w:pPr>
        <w:pStyle w:val="Heading2"/>
      </w:pPr>
      <w:r>
        <w:t>Domestic Violence</w:t>
      </w:r>
    </w:p>
    <w:p w14:paraId="59B4F144" w14:textId="48B4063B" w:rsidR="00FD5648" w:rsidRDefault="00774ECC" w:rsidP="00FD5648">
      <w:r>
        <w:t xml:space="preserve">Domestic violence </w:t>
      </w:r>
      <w:r w:rsidR="00E676A5">
        <w:t xml:space="preserve">(DV) </w:t>
      </w:r>
      <w:r>
        <w:t xml:space="preserve">resources may appear throughout these other categories, or you can consider defining </w:t>
      </w:r>
      <w:r w:rsidR="00E676A5">
        <w:t>this</w:t>
      </w:r>
      <w:r>
        <w:t xml:space="preserve"> as its own group to better assist anyone actively fleeing </w:t>
      </w:r>
      <w:r w:rsidR="00E676A5">
        <w:t>DV</w:t>
      </w:r>
      <w:r>
        <w:t>, sexual assault,</w:t>
      </w:r>
      <w:r w:rsidR="009B1E1F">
        <w:t xml:space="preserve"> or stalking.</w:t>
      </w:r>
    </w:p>
    <w:p w14:paraId="534F52A7" w14:textId="056803D2" w:rsidR="00774ECC" w:rsidRPr="00D27051" w:rsidRDefault="00E676A5" w:rsidP="00774ECC">
      <w:pPr>
        <w:pStyle w:val="ListParagraph"/>
        <w:numPr>
          <w:ilvl w:val="0"/>
          <w:numId w:val="12"/>
        </w:numPr>
        <w:rPr>
          <w:b/>
          <w:color w:val="1F3864" w:themeColor="accent5" w:themeShade="80"/>
        </w:rPr>
      </w:pPr>
      <w:r w:rsidRPr="00D27051">
        <w:rPr>
          <w:b/>
          <w:color w:val="1F3864" w:themeColor="accent5" w:themeShade="80"/>
        </w:rPr>
        <w:t>DV</w:t>
      </w:r>
      <w:r w:rsidR="00774ECC" w:rsidRPr="00D27051">
        <w:rPr>
          <w:b/>
          <w:color w:val="1F3864" w:themeColor="accent5" w:themeShade="80"/>
        </w:rPr>
        <w:t xml:space="preserve"> shelters</w:t>
      </w:r>
    </w:p>
    <w:p w14:paraId="09BEDFA2" w14:textId="585C1DA0" w:rsidR="00774ECC" w:rsidRPr="00D27051" w:rsidRDefault="00E676A5" w:rsidP="00774ECC">
      <w:pPr>
        <w:pStyle w:val="ListParagraph"/>
        <w:numPr>
          <w:ilvl w:val="0"/>
          <w:numId w:val="12"/>
        </w:numPr>
        <w:rPr>
          <w:b/>
          <w:color w:val="1F3864" w:themeColor="accent5" w:themeShade="80"/>
        </w:rPr>
      </w:pPr>
      <w:r w:rsidRPr="00D27051">
        <w:rPr>
          <w:b/>
          <w:color w:val="1F3864" w:themeColor="accent5" w:themeShade="80"/>
        </w:rPr>
        <w:t>DV</w:t>
      </w:r>
      <w:r w:rsidR="00774ECC" w:rsidRPr="00D27051">
        <w:rPr>
          <w:b/>
          <w:color w:val="1F3864" w:themeColor="accent5" w:themeShade="80"/>
        </w:rPr>
        <w:t xml:space="preserve"> hotline</w:t>
      </w:r>
    </w:p>
    <w:p w14:paraId="79806874" w14:textId="4E3421CD" w:rsidR="00E676A5" w:rsidRPr="00D27051" w:rsidRDefault="00E676A5" w:rsidP="00774ECC">
      <w:pPr>
        <w:pStyle w:val="ListParagraph"/>
        <w:numPr>
          <w:ilvl w:val="0"/>
          <w:numId w:val="12"/>
        </w:numPr>
        <w:rPr>
          <w:b/>
          <w:color w:val="1F3864" w:themeColor="accent5" w:themeShade="80"/>
        </w:rPr>
      </w:pPr>
      <w:r w:rsidRPr="00D27051">
        <w:rPr>
          <w:b/>
          <w:color w:val="1F3864" w:themeColor="accent5" w:themeShade="80"/>
        </w:rPr>
        <w:t>Contact information for law enforcement specifically trained on DV</w:t>
      </w:r>
    </w:p>
    <w:p w14:paraId="6649DB04" w14:textId="41019275" w:rsidR="00774ECC" w:rsidRPr="00D27051" w:rsidRDefault="00E676A5" w:rsidP="00774ECC">
      <w:pPr>
        <w:pStyle w:val="ListParagraph"/>
        <w:numPr>
          <w:ilvl w:val="0"/>
          <w:numId w:val="12"/>
        </w:numPr>
        <w:rPr>
          <w:b/>
          <w:color w:val="1F3864" w:themeColor="accent5" w:themeShade="80"/>
        </w:rPr>
      </w:pPr>
      <w:r w:rsidRPr="00D27051">
        <w:rPr>
          <w:b/>
          <w:color w:val="1F3864" w:themeColor="accent5" w:themeShade="80"/>
        </w:rPr>
        <w:t>DV-specific</w:t>
      </w:r>
      <w:r w:rsidR="00774ECC" w:rsidRPr="00D27051">
        <w:rPr>
          <w:b/>
          <w:color w:val="1F3864" w:themeColor="accent5" w:themeShade="80"/>
        </w:rPr>
        <w:t xml:space="preserve"> intervention programs, including:</w:t>
      </w:r>
    </w:p>
    <w:p w14:paraId="1CC654A5" w14:textId="77777777" w:rsidR="00E676A5" w:rsidRDefault="00E676A5" w:rsidP="00774ECC">
      <w:pPr>
        <w:pStyle w:val="ListParagraph"/>
        <w:numPr>
          <w:ilvl w:val="1"/>
          <w:numId w:val="12"/>
        </w:numPr>
      </w:pPr>
      <w:r>
        <w:t>Safety planning</w:t>
      </w:r>
    </w:p>
    <w:p w14:paraId="62660636" w14:textId="7FA9ED84" w:rsidR="00E676A5" w:rsidRDefault="00774ECC" w:rsidP="00774ECC">
      <w:pPr>
        <w:pStyle w:val="ListParagraph"/>
        <w:numPr>
          <w:ilvl w:val="1"/>
          <w:numId w:val="12"/>
        </w:numPr>
      </w:pPr>
      <w:r>
        <w:t>Case management</w:t>
      </w:r>
    </w:p>
    <w:p w14:paraId="0B95EF4A" w14:textId="7F092466" w:rsidR="00774ECC" w:rsidRDefault="00774ECC" w:rsidP="00774ECC">
      <w:pPr>
        <w:pStyle w:val="ListParagraph"/>
        <w:numPr>
          <w:ilvl w:val="1"/>
          <w:numId w:val="12"/>
        </w:numPr>
      </w:pPr>
      <w:r>
        <w:t>Support groups for survivors</w:t>
      </w:r>
    </w:p>
    <w:p w14:paraId="179010F5" w14:textId="1E3F8C69" w:rsidR="00774ECC" w:rsidRDefault="00774ECC" w:rsidP="00774ECC">
      <w:pPr>
        <w:pStyle w:val="ListParagraph"/>
        <w:numPr>
          <w:ilvl w:val="1"/>
          <w:numId w:val="12"/>
        </w:numPr>
      </w:pPr>
      <w:r>
        <w:t>Court advocates</w:t>
      </w:r>
    </w:p>
    <w:p w14:paraId="3509EE45" w14:textId="766318D0" w:rsidR="00E676A5" w:rsidRDefault="00E676A5" w:rsidP="00774ECC">
      <w:pPr>
        <w:pStyle w:val="ListParagraph"/>
        <w:numPr>
          <w:ilvl w:val="1"/>
          <w:numId w:val="12"/>
        </w:numPr>
      </w:pPr>
      <w:r>
        <w:t>Mental health / counseling services specific to DV</w:t>
      </w:r>
    </w:p>
    <w:p w14:paraId="52BBCD5C" w14:textId="09C22E8C" w:rsidR="00E676A5" w:rsidRPr="00FD5648" w:rsidRDefault="00E676A5" w:rsidP="00774ECC">
      <w:pPr>
        <w:pStyle w:val="ListParagraph"/>
        <w:numPr>
          <w:ilvl w:val="1"/>
          <w:numId w:val="12"/>
        </w:numPr>
      </w:pPr>
      <w:r>
        <w:t>Education &amp; employment support</w:t>
      </w:r>
    </w:p>
    <w:p w14:paraId="4BB22218" w14:textId="33839341" w:rsidR="007B3988" w:rsidRDefault="007B3988" w:rsidP="004508D8">
      <w:pPr>
        <w:pStyle w:val="Heading2"/>
      </w:pPr>
      <w:r>
        <w:t>Transportation</w:t>
      </w:r>
    </w:p>
    <w:p w14:paraId="1EF96805" w14:textId="108C0012" w:rsidR="00CA1186" w:rsidRPr="007B3988" w:rsidRDefault="00CA1186" w:rsidP="00682C33">
      <w:pPr>
        <w:rPr>
          <w:b/>
        </w:rPr>
      </w:pPr>
      <w:r>
        <w:t xml:space="preserve">Your community partners may offer various forms of </w:t>
      </w:r>
      <w:r w:rsidR="00D27051">
        <w:rPr>
          <w:b/>
        </w:rPr>
        <w:t xml:space="preserve">free or discounted </w:t>
      </w:r>
      <w:r w:rsidRPr="00D27051">
        <w:rPr>
          <w:b/>
        </w:rPr>
        <w:t>transportation assistance</w:t>
      </w:r>
      <w:r>
        <w:t xml:space="preserve"> to everyone </w:t>
      </w:r>
      <w:r w:rsidR="00E676A5">
        <w:t xml:space="preserve">in a given area </w:t>
      </w:r>
      <w:r w:rsidR="00D27051">
        <w:t xml:space="preserve">or to </w:t>
      </w:r>
      <w:r w:rsidR="009B1E1F">
        <w:t>people</w:t>
      </w:r>
      <w:r>
        <w:t xml:space="preserve"> with specific needs or income levels. Some examples may include:</w:t>
      </w:r>
    </w:p>
    <w:p w14:paraId="346152EF" w14:textId="299F8ADB" w:rsidR="00D27051" w:rsidRPr="00D27051" w:rsidRDefault="00D27051" w:rsidP="00682C33">
      <w:pPr>
        <w:pStyle w:val="ListParagraph"/>
        <w:numPr>
          <w:ilvl w:val="0"/>
          <w:numId w:val="1"/>
        </w:numPr>
        <w:rPr>
          <w:b/>
          <w:color w:val="1F3864" w:themeColor="accent5" w:themeShade="80"/>
        </w:rPr>
      </w:pPr>
      <w:r w:rsidRPr="00D27051">
        <w:rPr>
          <w:b/>
          <w:color w:val="1F3864" w:themeColor="accent5" w:themeShade="80"/>
        </w:rPr>
        <w:t>P</w:t>
      </w:r>
      <w:r w:rsidR="00CA1186" w:rsidRPr="00D27051">
        <w:rPr>
          <w:b/>
          <w:color w:val="1F3864" w:themeColor="accent5" w:themeShade="80"/>
        </w:rPr>
        <w:t>ublic transportation (e.g., bus passes</w:t>
      </w:r>
      <w:r w:rsidR="0009071B">
        <w:rPr>
          <w:b/>
          <w:color w:val="1F3864" w:themeColor="accent5" w:themeShade="80"/>
        </w:rPr>
        <w:t>, county call-ahead transportation services, etc.</w:t>
      </w:r>
      <w:r w:rsidR="0045662A">
        <w:rPr>
          <w:b/>
          <w:color w:val="1F3864" w:themeColor="accent5" w:themeShade="80"/>
        </w:rPr>
        <w:t>)</w:t>
      </w:r>
    </w:p>
    <w:p w14:paraId="61183E36" w14:textId="5BDE3C9F" w:rsidR="00CA1186" w:rsidRPr="00D27051" w:rsidRDefault="00D27051" w:rsidP="00682C33">
      <w:pPr>
        <w:pStyle w:val="ListParagraph"/>
        <w:numPr>
          <w:ilvl w:val="0"/>
          <w:numId w:val="1"/>
        </w:numPr>
        <w:rPr>
          <w:b/>
          <w:color w:val="1F3864" w:themeColor="accent5" w:themeShade="80"/>
        </w:rPr>
      </w:pPr>
      <w:r w:rsidRPr="00D27051">
        <w:rPr>
          <w:b/>
          <w:color w:val="1F3864" w:themeColor="accent5" w:themeShade="80"/>
        </w:rPr>
        <w:t>S</w:t>
      </w:r>
      <w:r w:rsidR="00CA1186" w:rsidRPr="00D27051">
        <w:rPr>
          <w:b/>
          <w:color w:val="1F3864" w:themeColor="accent5" w:themeShade="80"/>
        </w:rPr>
        <w:t>huttle services</w:t>
      </w:r>
    </w:p>
    <w:p w14:paraId="76509B7E" w14:textId="4036C7A2" w:rsidR="00CA1186" w:rsidRPr="009B1E1F" w:rsidRDefault="00D27051" w:rsidP="00682C33">
      <w:pPr>
        <w:pStyle w:val="ListParagraph"/>
        <w:numPr>
          <w:ilvl w:val="0"/>
          <w:numId w:val="1"/>
        </w:numPr>
        <w:rPr>
          <w:b/>
          <w:color w:val="1F3864" w:themeColor="accent5" w:themeShade="80"/>
        </w:rPr>
      </w:pPr>
      <w:r w:rsidRPr="009B1E1F">
        <w:rPr>
          <w:b/>
          <w:color w:val="1F3864" w:themeColor="accent5" w:themeShade="80"/>
        </w:rPr>
        <w:t>T</w:t>
      </w:r>
      <w:r w:rsidR="00CA1186" w:rsidRPr="009B1E1F">
        <w:rPr>
          <w:b/>
          <w:color w:val="1F3864" w:themeColor="accent5" w:themeShade="80"/>
        </w:rPr>
        <w:t>ransportation to work</w:t>
      </w:r>
      <w:r w:rsidR="009B1E1F" w:rsidRPr="009B1E1F">
        <w:rPr>
          <w:b/>
          <w:color w:val="1F3864" w:themeColor="accent5" w:themeShade="80"/>
        </w:rPr>
        <w:t xml:space="preserve">, </w:t>
      </w:r>
      <w:r w:rsidR="00E676A5" w:rsidRPr="009B1E1F">
        <w:rPr>
          <w:b/>
          <w:color w:val="1F3864" w:themeColor="accent5" w:themeShade="80"/>
        </w:rPr>
        <w:t>school</w:t>
      </w:r>
      <w:r w:rsidR="009B1E1F" w:rsidRPr="009B1E1F">
        <w:rPr>
          <w:b/>
          <w:color w:val="1F3864" w:themeColor="accent5" w:themeShade="80"/>
        </w:rPr>
        <w:t>, or</w:t>
      </w:r>
      <w:r w:rsidR="00CA1186" w:rsidRPr="009B1E1F">
        <w:rPr>
          <w:b/>
          <w:color w:val="1F3864" w:themeColor="accent5" w:themeShade="80"/>
        </w:rPr>
        <w:t xml:space="preserve"> medical appointments</w:t>
      </w:r>
    </w:p>
    <w:p w14:paraId="0D6A33FA" w14:textId="22F5C841" w:rsidR="00CA1186" w:rsidRPr="00D27051" w:rsidRDefault="00D27051" w:rsidP="00682C33">
      <w:pPr>
        <w:pStyle w:val="ListParagraph"/>
        <w:numPr>
          <w:ilvl w:val="0"/>
          <w:numId w:val="1"/>
        </w:numPr>
        <w:rPr>
          <w:b/>
          <w:color w:val="1F3864" w:themeColor="accent5" w:themeShade="80"/>
        </w:rPr>
      </w:pPr>
      <w:r w:rsidRPr="00D27051">
        <w:rPr>
          <w:b/>
          <w:color w:val="1F3864" w:themeColor="accent5" w:themeShade="80"/>
        </w:rPr>
        <w:t>T</w:t>
      </w:r>
      <w:r w:rsidR="00CA1186" w:rsidRPr="00D27051">
        <w:rPr>
          <w:b/>
          <w:color w:val="1F3864" w:themeColor="accent5" w:themeShade="80"/>
        </w:rPr>
        <w:t xml:space="preserve">ransportation for people with disabilities or </w:t>
      </w:r>
      <w:r w:rsidRPr="00D27051">
        <w:rPr>
          <w:b/>
          <w:color w:val="1F3864" w:themeColor="accent5" w:themeShade="80"/>
        </w:rPr>
        <w:t xml:space="preserve">serious </w:t>
      </w:r>
      <w:r w:rsidR="00CA1186" w:rsidRPr="00D27051">
        <w:rPr>
          <w:b/>
          <w:color w:val="1F3864" w:themeColor="accent5" w:themeShade="80"/>
        </w:rPr>
        <w:t>health conditions</w:t>
      </w:r>
    </w:p>
    <w:p w14:paraId="3D1DD7EE" w14:textId="2550710A" w:rsidR="007B3988" w:rsidRDefault="00C07397" w:rsidP="004508D8">
      <w:pPr>
        <w:pStyle w:val="Heading2"/>
      </w:pPr>
      <w:r w:rsidRPr="007B3988">
        <w:lastRenderedPageBreak/>
        <w:t xml:space="preserve">Other </w:t>
      </w:r>
      <w:r w:rsidR="001F1A40" w:rsidRPr="007B3988">
        <w:t>M</w:t>
      </w:r>
      <w:r w:rsidRPr="007B3988">
        <w:t xml:space="preserve">ainstream </w:t>
      </w:r>
      <w:r w:rsidR="001F1A40" w:rsidRPr="007B3988">
        <w:t>S</w:t>
      </w:r>
      <w:r w:rsidRPr="007B3988">
        <w:t>ystems</w:t>
      </w:r>
      <w:r w:rsidR="00C92C39">
        <w:t xml:space="preserve"> &amp; Resources</w:t>
      </w:r>
    </w:p>
    <w:p w14:paraId="5BC814B7" w14:textId="32725A2A" w:rsidR="00C92C39" w:rsidRDefault="007A3CEF" w:rsidP="00682C33">
      <w:r>
        <w:t>Partners at other public agencies may be able to offer assistance</w:t>
      </w:r>
      <w:r w:rsidR="00C92C39">
        <w:t xml:space="preserve"> to those experiencing homelessness. The mainstream system partners listed below often have different names by state</w:t>
      </w:r>
      <w:r w:rsidR="009B1E1F">
        <w:t xml:space="preserve"> or county</w:t>
      </w:r>
      <w:r w:rsidR="00C92C39">
        <w:t xml:space="preserve">, </w:t>
      </w:r>
      <w:r w:rsidR="009B1E1F">
        <w:t xml:space="preserve">they may only be physically located in county seats, </w:t>
      </w:r>
      <w:r w:rsidR="00C92C39">
        <w:t xml:space="preserve">and the resources they manage </w:t>
      </w:r>
      <w:r w:rsidR="009B1E1F">
        <w:t xml:space="preserve">may </w:t>
      </w:r>
      <w:r w:rsidR="00C92C39">
        <w:t xml:space="preserve">also vary by state </w:t>
      </w:r>
      <w:r w:rsidR="009B1E1F">
        <w:t>or</w:t>
      </w:r>
      <w:r w:rsidR="00C92C39">
        <w:t xml:space="preserve"> county</w:t>
      </w:r>
      <w:r w:rsidR="009B1E1F">
        <w:t>. B</w:t>
      </w:r>
      <w:r w:rsidR="00C92C39">
        <w:t xml:space="preserve">e sure to localize your own resource lists based on your </w:t>
      </w:r>
      <w:r w:rsidR="00BB0042">
        <w:t>community’s names</w:t>
      </w:r>
      <w:r w:rsidR="00C92C39">
        <w:t xml:space="preserve"> and available services</w:t>
      </w:r>
      <w:r w:rsidR="00E676A5">
        <w:t>.</w:t>
      </w:r>
    </w:p>
    <w:p w14:paraId="3E58B365" w14:textId="2B537A83" w:rsidR="00C07397" w:rsidRPr="007B3988" w:rsidRDefault="007A3CEF" w:rsidP="00682C33">
      <w:pPr>
        <w:rPr>
          <w:b/>
        </w:rPr>
      </w:pPr>
      <w:r>
        <w:t xml:space="preserve">Some common </w:t>
      </w:r>
      <w:r w:rsidR="00C92C39">
        <w:t>mainstream public systems and resources</w:t>
      </w:r>
      <w:r>
        <w:t xml:space="preserve"> might include:</w:t>
      </w:r>
    </w:p>
    <w:p w14:paraId="39432BF3" w14:textId="191AEFEC" w:rsidR="00C92C39" w:rsidRPr="00D27051" w:rsidRDefault="00C92C39" w:rsidP="00C92C39">
      <w:pPr>
        <w:rPr>
          <w:b/>
          <w:u w:val="single"/>
        </w:rPr>
      </w:pPr>
      <w:r w:rsidRPr="00D27051">
        <w:rPr>
          <w:b/>
          <w:u w:val="single"/>
        </w:rPr>
        <w:t>Mainstream System Partners</w:t>
      </w:r>
    </w:p>
    <w:p w14:paraId="3027852B" w14:textId="0D2D32FB" w:rsidR="00C92C39" w:rsidRPr="00D27051" w:rsidRDefault="00C92C39" w:rsidP="00682C33">
      <w:pPr>
        <w:pStyle w:val="ListParagraph"/>
        <w:numPr>
          <w:ilvl w:val="0"/>
          <w:numId w:val="1"/>
        </w:numPr>
        <w:rPr>
          <w:b/>
          <w:color w:val="1F3864" w:themeColor="accent5" w:themeShade="80"/>
        </w:rPr>
      </w:pPr>
      <w:r w:rsidRPr="00D27051">
        <w:rPr>
          <w:b/>
          <w:color w:val="1F3864" w:themeColor="accent5" w:themeShade="80"/>
        </w:rPr>
        <w:t>Department of Health</w:t>
      </w:r>
    </w:p>
    <w:p w14:paraId="76D9660F" w14:textId="29861992" w:rsidR="00C92C39" w:rsidRPr="00D27051" w:rsidRDefault="00C92C39" w:rsidP="00682C33">
      <w:pPr>
        <w:pStyle w:val="ListParagraph"/>
        <w:numPr>
          <w:ilvl w:val="0"/>
          <w:numId w:val="1"/>
        </w:numPr>
        <w:rPr>
          <w:b/>
          <w:color w:val="1F3864" w:themeColor="accent5" w:themeShade="80"/>
        </w:rPr>
      </w:pPr>
      <w:r w:rsidRPr="00D27051">
        <w:rPr>
          <w:b/>
          <w:color w:val="1F3864" w:themeColor="accent5" w:themeShade="80"/>
        </w:rPr>
        <w:t>Department of Human / Social Services</w:t>
      </w:r>
    </w:p>
    <w:p w14:paraId="6BE6FEA8" w14:textId="05448F00" w:rsidR="00C07397" w:rsidRPr="00D27051" w:rsidRDefault="00C92C39" w:rsidP="00682C33">
      <w:pPr>
        <w:pStyle w:val="ListParagraph"/>
        <w:numPr>
          <w:ilvl w:val="0"/>
          <w:numId w:val="1"/>
        </w:numPr>
        <w:rPr>
          <w:b/>
          <w:color w:val="1F3864" w:themeColor="accent5" w:themeShade="80"/>
        </w:rPr>
      </w:pPr>
      <w:r w:rsidRPr="00D27051">
        <w:rPr>
          <w:b/>
          <w:color w:val="1F3864" w:themeColor="accent5" w:themeShade="80"/>
        </w:rPr>
        <w:t xml:space="preserve">Department of </w:t>
      </w:r>
      <w:r w:rsidR="007A3CEF" w:rsidRPr="00D27051">
        <w:rPr>
          <w:b/>
          <w:color w:val="1F3864" w:themeColor="accent5" w:themeShade="80"/>
        </w:rPr>
        <w:t>Mental H</w:t>
      </w:r>
      <w:r w:rsidR="00C07397" w:rsidRPr="00D27051">
        <w:rPr>
          <w:b/>
          <w:color w:val="1F3864" w:themeColor="accent5" w:themeShade="80"/>
        </w:rPr>
        <w:t>ealth</w:t>
      </w:r>
    </w:p>
    <w:p w14:paraId="322EA7AD" w14:textId="4C38D5DA" w:rsidR="00C92C39" w:rsidRPr="00D27051" w:rsidRDefault="00C92C39" w:rsidP="00682C33">
      <w:pPr>
        <w:pStyle w:val="ListParagraph"/>
        <w:numPr>
          <w:ilvl w:val="0"/>
          <w:numId w:val="1"/>
        </w:numPr>
        <w:rPr>
          <w:b/>
          <w:color w:val="1F3864" w:themeColor="accent5" w:themeShade="80"/>
        </w:rPr>
      </w:pPr>
      <w:r w:rsidRPr="00D27051">
        <w:rPr>
          <w:b/>
          <w:color w:val="1F3864" w:themeColor="accent5" w:themeShade="80"/>
        </w:rPr>
        <w:t>Department of Children’s Services / Family Services</w:t>
      </w:r>
    </w:p>
    <w:p w14:paraId="3972E5DC" w14:textId="07E8FA73" w:rsidR="00C92C39" w:rsidRPr="00D27051" w:rsidRDefault="00C92C39" w:rsidP="00682C33">
      <w:pPr>
        <w:pStyle w:val="ListParagraph"/>
        <w:numPr>
          <w:ilvl w:val="0"/>
          <w:numId w:val="1"/>
        </w:numPr>
        <w:rPr>
          <w:b/>
          <w:color w:val="1F3864" w:themeColor="accent5" w:themeShade="80"/>
        </w:rPr>
      </w:pPr>
      <w:r w:rsidRPr="00D27051">
        <w:rPr>
          <w:b/>
          <w:color w:val="1F3864" w:themeColor="accent5" w:themeShade="80"/>
        </w:rPr>
        <w:t>Social Security Administration</w:t>
      </w:r>
    </w:p>
    <w:p w14:paraId="7FBF74B0" w14:textId="2E94AF6F" w:rsidR="00C92C39" w:rsidRPr="00D27051" w:rsidRDefault="00C92C39" w:rsidP="00C92C39">
      <w:pPr>
        <w:rPr>
          <w:b/>
          <w:u w:val="single"/>
        </w:rPr>
      </w:pPr>
      <w:r w:rsidRPr="00D27051">
        <w:rPr>
          <w:b/>
          <w:u w:val="single"/>
        </w:rPr>
        <w:t>Mainstream Resources</w:t>
      </w:r>
    </w:p>
    <w:p w14:paraId="789E79CE" w14:textId="4A103CE8" w:rsidR="00C92C39" w:rsidRPr="00D27051" w:rsidRDefault="00C92C39" w:rsidP="00682C33">
      <w:pPr>
        <w:pStyle w:val="ListParagraph"/>
        <w:numPr>
          <w:ilvl w:val="0"/>
          <w:numId w:val="1"/>
        </w:numPr>
        <w:rPr>
          <w:b/>
          <w:color w:val="1F3864" w:themeColor="accent5" w:themeShade="80"/>
        </w:rPr>
      </w:pPr>
      <w:r w:rsidRPr="00D27051">
        <w:rPr>
          <w:b/>
          <w:color w:val="1F3864" w:themeColor="accent5" w:themeShade="80"/>
        </w:rPr>
        <w:t xml:space="preserve">SNAP </w:t>
      </w:r>
      <w:r w:rsidRPr="00D27051">
        <w:rPr>
          <w:color w:val="1F3864" w:themeColor="accent5" w:themeShade="80"/>
        </w:rPr>
        <w:t>(</w:t>
      </w:r>
      <w:r w:rsidR="00D27051" w:rsidRPr="00D27051">
        <w:rPr>
          <w:color w:val="1F3864" w:themeColor="accent5" w:themeShade="80"/>
        </w:rPr>
        <w:t xml:space="preserve">i.e., </w:t>
      </w:r>
      <w:r w:rsidRPr="00D27051">
        <w:rPr>
          <w:color w:val="1F3864" w:themeColor="accent5" w:themeShade="80"/>
        </w:rPr>
        <w:t>food stamps)</w:t>
      </w:r>
    </w:p>
    <w:p w14:paraId="0DC7CBC5" w14:textId="2029BE34" w:rsidR="006F0D3F" w:rsidRPr="00D27051" w:rsidRDefault="00C92C39" w:rsidP="00682C33">
      <w:pPr>
        <w:pStyle w:val="ListParagraph"/>
        <w:numPr>
          <w:ilvl w:val="0"/>
          <w:numId w:val="1"/>
        </w:numPr>
        <w:rPr>
          <w:b/>
          <w:color w:val="1F3864" w:themeColor="accent5" w:themeShade="80"/>
        </w:rPr>
      </w:pPr>
      <w:r w:rsidRPr="00D27051">
        <w:rPr>
          <w:b/>
          <w:color w:val="1F3864" w:themeColor="accent5" w:themeShade="80"/>
        </w:rPr>
        <w:t>WIC</w:t>
      </w:r>
    </w:p>
    <w:p w14:paraId="35C9F787" w14:textId="7C72814A" w:rsidR="00C92C39" w:rsidRPr="00D27051" w:rsidRDefault="00C92C39" w:rsidP="00682C33">
      <w:pPr>
        <w:pStyle w:val="ListParagraph"/>
        <w:numPr>
          <w:ilvl w:val="0"/>
          <w:numId w:val="1"/>
        </w:numPr>
        <w:rPr>
          <w:b/>
          <w:color w:val="1F3864" w:themeColor="accent5" w:themeShade="80"/>
        </w:rPr>
      </w:pPr>
      <w:r w:rsidRPr="00D27051">
        <w:rPr>
          <w:b/>
          <w:color w:val="1F3864" w:themeColor="accent5" w:themeShade="80"/>
        </w:rPr>
        <w:t>TANF</w:t>
      </w:r>
    </w:p>
    <w:p w14:paraId="0FDCB2DF" w14:textId="0484DAE8" w:rsidR="00C92C39" w:rsidRPr="00D27051" w:rsidRDefault="00C92C39" w:rsidP="00682C33">
      <w:pPr>
        <w:pStyle w:val="ListParagraph"/>
        <w:numPr>
          <w:ilvl w:val="0"/>
          <w:numId w:val="1"/>
        </w:numPr>
        <w:rPr>
          <w:b/>
          <w:color w:val="1F3864" w:themeColor="accent5" w:themeShade="80"/>
        </w:rPr>
      </w:pPr>
      <w:r w:rsidRPr="00D27051">
        <w:rPr>
          <w:b/>
          <w:color w:val="1F3864" w:themeColor="accent5" w:themeShade="80"/>
        </w:rPr>
        <w:t>Medicaid</w:t>
      </w:r>
    </w:p>
    <w:p w14:paraId="20C6C51E" w14:textId="77CEA2EF" w:rsidR="00C92C39" w:rsidRPr="00D27051" w:rsidRDefault="00C92C39" w:rsidP="00682C33">
      <w:pPr>
        <w:pStyle w:val="ListParagraph"/>
        <w:numPr>
          <w:ilvl w:val="0"/>
          <w:numId w:val="1"/>
        </w:numPr>
        <w:rPr>
          <w:b/>
          <w:color w:val="1F3864" w:themeColor="accent5" w:themeShade="80"/>
        </w:rPr>
      </w:pPr>
      <w:r w:rsidRPr="00D27051">
        <w:rPr>
          <w:b/>
          <w:color w:val="1F3864" w:themeColor="accent5" w:themeShade="80"/>
        </w:rPr>
        <w:t>Medicare</w:t>
      </w:r>
    </w:p>
    <w:p w14:paraId="36581D34" w14:textId="2A8DFF65" w:rsidR="00C92C39" w:rsidRPr="00D27051" w:rsidRDefault="0045662A" w:rsidP="00682C33">
      <w:pPr>
        <w:pStyle w:val="ListParagraph"/>
        <w:numPr>
          <w:ilvl w:val="0"/>
          <w:numId w:val="1"/>
        </w:numPr>
        <w:rPr>
          <w:b/>
          <w:color w:val="1F3864" w:themeColor="accent5" w:themeShade="80"/>
        </w:rPr>
      </w:pPr>
      <w:r>
        <w:rPr>
          <w:b/>
          <w:color w:val="1F3864" w:themeColor="accent5" w:themeShade="80"/>
        </w:rPr>
        <w:t>Disability Benefits / Services</w:t>
      </w:r>
    </w:p>
    <w:p w14:paraId="34AFBBFD" w14:textId="54CBB6CB" w:rsidR="00C92C39" w:rsidRPr="00D27051" w:rsidRDefault="00C92C39" w:rsidP="00682C33">
      <w:pPr>
        <w:pStyle w:val="ListParagraph"/>
        <w:numPr>
          <w:ilvl w:val="0"/>
          <w:numId w:val="1"/>
        </w:numPr>
        <w:rPr>
          <w:b/>
          <w:color w:val="1F3864" w:themeColor="accent5" w:themeShade="80"/>
        </w:rPr>
      </w:pPr>
      <w:r w:rsidRPr="00D27051">
        <w:rPr>
          <w:b/>
          <w:color w:val="1F3864" w:themeColor="accent5" w:themeShade="80"/>
        </w:rPr>
        <w:t>Social Security</w:t>
      </w:r>
    </w:p>
    <w:p w14:paraId="1CDF0F1E" w14:textId="77777777" w:rsidR="00682C33" w:rsidRDefault="00682C33" w:rsidP="00682C33">
      <w:pPr>
        <w:rPr>
          <w:rFonts w:asciiTheme="majorHAnsi" w:eastAsiaTheme="majorEastAsia" w:hAnsiTheme="majorHAnsi" w:cstheme="majorBidi"/>
          <w:color w:val="2E74B5" w:themeColor="accent1" w:themeShade="BF"/>
          <w:sz w:val="32"/>
          <w:szCs w:val="32"/>
        </w:rPr>
      </w:pPr>
      <w:r>
        <w:br w:type="page"/>
      </w:r>
    </w:p>
    <w:p w14:paraId="346F4A4F" w14:textId="196DE845" w:rsidR="006F0D3F" w:rsidRDefault="000804A9" w:rsidP="00682C33">
      <w:pPr>
        <w:pStyle w:val="Heading1"/>
      </w:pPr>
      <w:bookmarkStart w:id="2" w:name="_SAMPLE_RESOURCE_HANDOUT"/>
      <w:bookmarkEnd w:id="2"/>
      <w:r>
        <w:lastRenderedPageBreak/>
        <w:t xml:space="preserve">APPENDIX: </w:t>
      </w:r>
      <w:r w:rsidR="006F0D3F">
        <w:t>SAMPLE</w:t>
      </w:r>
      <w:r w:rsidR="00EF4190">
        <w:t xml:space="preserve"> FULL-PAGE</w:t>
      </w:r>
      <w:r w:rsidR="006F0D3F">
        <w:t xml:space="preserve"> RESOURCE</w:t>
      </w:r>
      <w:r w:rsidR="00EF4190">
        <w:t>S</w:t>
      </w:r>
      <w:r w:rsidR="006F0D3F">
        <w:t xml:space="preserve"> HANDOUT</w:t>
      </w:r>
    </w:p>
    <w:p w14:paraId="5F9CA9F2" w14:textId="66427927" w:rsidR="00EF4190" w:rsidRDefault="00EF4190" w:rsidP="00EF4190">
      <w:r>
        <w:t xml:space="preserve">The following page is formatted to produce a </w:t>
      </w:r>
      <w:r w:rsidRPr="002B1A60">
        <w:rPr>
          <w:b/>
        </w:rPr>
        <w:t xml:space="preserve">sample </w:t>
      </w:r>
      <w:r>
        <w:rPr>
          <w:b/>
        </w:rPr>
        <w:t xml:space="preserve">full-page </w:t>
      </w:r>
      <w:r w:rsidRPr="002B1A60">
        <w:rPr>
          <w:b/>
        </w:rPr>
        <w:t>resource</w:t>
      </w:r>
      <w:r>
        <w:rPr>
          <w:b/>
        </w:rPr>
        <w:t>s</w:t>
      </w:r>
      <w:r w:rsidRPr="002B1A60">
        <w:rPr>
          <w:b/>
        </w:rPr>
        <w:t xml:space="preserve"> handout</w:t>
      </w:r>
      <w:r>
        <w:t xml:space="preserve"> that a Continuum of Care (</w:t>
      </w:r>
      <w:proofErr w:type="spellStart"/>
      <w:r>
        <w:t>CoC</w:t>
      </w:r>
      <w:proofErr w:type="spellEnd"/>
      <w:r>
        <w:t xml:space="preserve">) could customize and print for volunteers to bring with them during the PIT count. </w:t>
      </w:r>
      <w:r w:rsidRPr="00EC6977">
        <w:t xml:space="preserve">For other formatted page sizes and for suggestions of what types of resources to consider including, please visit the </w:t>
      </w:r>
      <w:hyperlink r:id="rId22" w:history="1">
        <w:r w:rsidRPr="00EC6977">
          <w:rPr>
            <w:rStyle w:val="Hyperlink"/>
          </w:rPr>
          <w:t>PIT Count Volunteer Training Toolkit</w:t>
        </w:r>
      </w:hyperlink>
      <w:r w:rsidRPr="00EC6977">
        <w:t xml:space="preserve"> page on the HUD Exchange.</w:t>
      </w:r>
    </w:p>
    <w:p w14:paraId="2EE74D38" w14:textId="7955333E" w:rsidR="006C76DA" w:rsidRDefault="00A356EF" w:rsidP="00682C33">
      <w:r>
        <w:t xml:space="preserve">A few things to note for anyone who chooses to build off of this sample for their own </w:t>
      </w:r>
      <w:proofErr w:type="spellStart"/>
      <w:r>
        <w:t>CoC</w:t>
      </w:r>
      <w:proofErr w:type="spellEnd"/>
      <w:r w:rsidR="006C76DA">
        <w:t>:</w:t>
      </w:r>
    </w:p>
    <w:p w14:paraId="2D035B65" w14:textId="17057F74" w:rsidR="00A356EF" w:rsidRPr="00C92C39" w:rsidRDefault="00C92C39" w:rsidP="00C92C39">
      <w:pPr>
        <w:rPr>
          <w:b/>
        </w:rPr>
      </w:pPr>
      <w:r w:rsidRPr="00C92C39">
        <w:rPr>
          <w:b/>
        </w:rPr>
        <w:t>C</w:t>
      </w:r>
      <w:r w:rsidR="00A356EF" w:rsidRPr="00C92C39">
        <w:rPr>
          <w:b/>
        </w:rPr>
        <w:t>ontents:</w:t>
      </w:r>
    </w:p>
    <w:p w14:paraId="7B9C2E7C" w14:textId="48ED5F26" w:rsidR="00A356EF" w:rsidRDefault="00C03BDC" w:rsidP="00C92C39">
      <w:pPr>
        <w:pStyle w:val="ListParagraph"/>
        <w:numPr>
          <w:ilvl w:val="0"/>
          <w:numId w:val="6"/>
        </w:numPr>
      </w:pPr>
      <w:r>
        <w:t xml:space="preserve">This list includes resources with </w:t>
      </w:r>
      <w:r w:rsidR="003352BC">
        <w:t>generic na</w:t>
      </w:r>
      <w:r>
        <w:t>mes and anonymous phone numbers because</w:t>
      </w:r>
      <w:r w:rsidR="003352BC">
        <w:t xml:space="preserve"> </w:t>
      </w:r>
      <w:r w:rsidR="003352BC" w:rsidRPr="003352BC">
        <w:rPr>
          <w:b/>
        </w:rPr>
        <w:t>a</w:t>
      </w:r>
      <w:r w:rsidR="00A356EF" w:rsidRPr="00A356EF">
        <w:rPr>
          <w:b/>
        </w:rPr>
        <w:t>ll of the locally-specific resources</w:t>
      </w:r>
      <w:r>
        <w:rPr>
          <w:b/>
        </w:rPr>
        <w:t xml:space="preserve"> listed</w:t>
      </w:r>
      <w:r w:rsidR="00A356EF" w:rsidRPr="00A356EF">
        <w:rPr>
          <w:b/>
        </w:rPr>
        <w:t xml:space="preserve"> are </w:t>
      </w:r>
      <w:r w:rsidR="00682C33">
        <w:rPr>
          <w:b/>
        </w:rPr>
        <w:t xml:space="preserve">fake and included only </w:t>
      </w:r>
      <w:r>
        <w:rPr>
          <w:b/>
        </w:rPr>
        <w:t>to show an</w:t>
      </w:r>
      <w:r w:rsidR="00682C33">
        <w:rPr>
          <w:b/>
        </w:rPr>
        <w:t xml:space="preserve"> example</w:t>
      </w:r>
      <w:r w:rsidR="00A356EF" w:rsidRPr="00A356EF">
        <w:rPr>
          <w:b/>
        </w:rPr>
        <w:t>.</w:t>
      </w:r>
      <w:r w:rsidR="00A356EF">
        <w:t xml:space="preserve"> </w:t>
      </w:r>
      <w:r w:rsidR="003352BC">
        <w:t>They are intended to be</w:t>
      </w:r>
      <w:r w:rsidR="00A356EF">
        <w:t xml:space="preserve"> replace</w:t>
      </w:r>
      <w:r w:rsidR="003352BC">
        <w:t xml:space="preserve">d </w:t>
      </w:r>
      <w:r w:rsidR="00A356EF">
        <w:t xml:space="preserve">with your </w:t>
      </w:r>
      <w:proofErr w:type="spellStart"/>
      <w:r w:rsidR="00CE660C">
        <w:t>CoC</w:t>
      </w:r>
      <w:r w:rsidR="00A356EF">
        <w:t>’s</w:t>
      </w:r>
      <w:proofErr w:type="spellEnd"/>
      <w:r w:rsidR="00A356EF">
        <w:t xml:space="preserve"> </w:t>
      </w:r>
      <w:r w:rsidR="00682C33">
        <w:t xml:space="preserve">actual </w:t>
      </w:r>
      <w:r w:rsidR="00A356EF">
        <w:t>resources and service centers.</w:t>
      </w:r>
    </w:p>
    <w:p w14:paraId="74D5F7BF" w14:textId="1BA4D3E2" w:rsidR="00A356EF" w:rsidRDefault="00A356EF" w:rsidP="00C92C39">
      <w:pPr>
        <w:pStyle w:val="ListParagraph"/>
        <w:numPr>
          <w:ilvl w:val="0"/>
          <w:numId w:val="6"/>
        </w:numPr>
      </w:pPr>
      <w:r>
        <w:t xml:space="preserve">For purposes of this sample, </w:t>
      </w:r>
      <w:r w:rsidRPr="00F73144">
        <w:rPr>
          <w:b/>
          <w:bCs/>
        </w:rPr>
        <w:t>o</w:t>
      </w:r>
      <w:r w:rsidRPr="00A356EF">
        <w:rPr>
          <w:b/>
        </w:rPr>
        <w:t>nly the name of the resource and the key details about it are included.</w:t>
      </w:r>
      <w:r>
        <w:t xml:space="preserve"> For example, the National Suicide Prevention Hotline has multiple phone numbers for different languages</w:t>
      </w:r>
      <w:r w:rsidR="00682C33">
        <w:t xml:space="preserve"> available</w:t>
      </w:r>
      <w:r>
        <w:t xml:space="preserve">, as well as the contact information for people with hearing impairments listed in the section above, but only the English phone number and chat website are included on the sample resource sheet. If your </w:t>
      </w:r>
      <w:proofErr w:type="spellStart"/>
      <w:r>
        <w:t>CoC</w:t>
      </w:r>
      <w:proofErr w:type="spellEnd"/>
      <w:r>
        <w:t xml:space="preserve"> has a large population of people who might benefit from a specific language-based resource, you can choose</w:t>
      </w:r>
      <w:r w:rsidR="00C03BDC">
        <w:t xml:space="preserve"> to include it on your handout. I</w:t>
      </w:r>
      <w:r>
        <w:t>f it is unlikely that volunteers or people surveyed will need that level</w:t>
      </w:r>
      <w:r w:rsidR="00C03BDC">
        <w:t xml:space="preserve"> o</w:t>
      </w:r>
      <w:r w:rsidR="0045662A">
        <w:t>f detail, you can leave it off.</w:t>
      </w:r>
    </w:p>
    <w:p w14:paraId="4979BE0B" w14:textId="6FD7AD47" w:rsidR="006C76DA" w:rsidRPr="00C92C39" w:rsidRDefault="006C76DA" w:rsidP="00C92C39">
      <w:pPr>
        <w:rPr>
          <w:b/>
        </w:rPr>
      </w:pPr>
      <w:r w:rsidRPr="00C92C39">
        <w:rPr>
          <w:b/>
        </w:rPr>
        <w:t>Formatting:</w:t>
      </w:r>
    </w:p>
    <w:p w14:paraId="0CE2D7E8" w14:textId="36B2ECB4" w:rsidR="00682C33" w:rsidRDefault="00682C33" w:rsidP="00C92C39">
      <w:pPr>
        <w:pStyle w:val="ListParagraph"/>
        <w:numPr>
          <w:ilvl w:val="0"/>
          <w:numId w:val="6"/>
        </w:numPr>
      </w:pPr>
      <w:r>
        <w:t xml:space="preserve">This sample is only one page, but it could easily extend to </w:t>
      </w:r>
      <w:r w:rsidR="0096502F">
        <w:t xml:space="preserve">include twice as many resources spanning </w:t>
      </w:r>
      <w:r>
        <w:t>two pages and be printed dou</w:t>
      </w:r>
      <w:r w:rsidR="0045662A">
        <w:t>ble-sided.</w:t>
      </w:r>
    </w:p>
    <w:p w14:paraId="41D0519C" w14:textId="3A6C04A9" w:rsidR="006C76DA" w:rsidRDefault="0029663D" w:rsidP="00C92C39">
      <w:pPr>
        <w:pStyle w:val="ListParagraph"/>
        <w:numPr>
          <w:ilvl w:val="0"/>
          <w:numId w:val="6"/>
        </w:numPr>
      </w:pPr>
      <w:r w:rsidRPr="0029663D">
        <w:rPr>
          <w:rFonts w:ascii="Calibri" w:eastAsia="Calibri" w:hAnsi="Calibri" w:cs="Times New Roman"/>
        </w:rPr>
        <w:t xml:space="preserve">The </w:t>
      </w:r>
      <w:r w:rsidRPr="0029663D">
        <w:rPr>
          <w:rFonts w:ascii="Calibri" w:eastAsia="Calibri" w:hAnsi="Calibri" w:cs="Times New Roman"/>
          <w:b/>
          <w:color w:val="FFFFFF"/>
          <w:shd w:val="clear" w:color="auto" w:fill="000000"/>
        </w:rPr>
        <w:t>blocked category titles</w:t>
      </w:r>
      <w:r w:rsidRPr="0029663D">
        <w:rPr>
          <w:rFonts w:ascii="Calibri" w:eastAsia="Calibri" w:hAnsi="Calibri" w:cs="Times New Roman"/>
        </w:rPr>
        <w:t xml:space="preserve"> are</w:t>
      </w:r>
      <w:r>
        <w:t xml:space="preserve"> </w:t>
      </w:r>
      <w:r w:rsidR="006C76DA">
        <w:t>programmed as</w:t>
      </w:r>
      <w:r w:rsidR="003B5A42">
        <w:t xml:space="preserve"> the</w:t>
      </w:r>
      <w:r w:rsidR="006C76DA">
        <w:t xml:space="preserve"> “Heading 2” </w:t>
      </w:r>
      <w:r w:rsidR="003B5A42">
        <w:t xml:space="preserve">style </w:t>
      </w:r>
      <w:r w:rsidR="006C76DA">
        <w:t xml:space="preserve">in this document. By going to the “HOME” tab in Microsoft Word and clicking “Heading 2,” you can </w:t>
      </w:r>
      <w:r w:rsidR="00A356EF">
        <w:t>make</w:t>
      </w:r>
      <w:r w:rsidR="006C76DA">
        <w:t xml:space="preserve"> your </w:t>
      </w:r>
      <w:r w:rsidR="00A356EF">
        <w:t xml:space="preserve">own unique </w:t>
      </w:r>
      <w:r w:rsidR="006C76DA">
        <w:t xml:space="preserve">headings </w:t>
      </w:r>
      <w:r w:rsidR="00A356EF">
        <w:t>to match</w:t>
      </w:r>
      <w:r w:rsidR="006C76DA">
        <w:t xml:space="preserve"> this same style</w:t>
      </w:r>
      <w:r w:rsidR="00A356EF">
        <w:t>.</w:t>
      </w:r>
    </w:p>
    <w:p w14:paraId="2417BE6B" w14:textId="2BE5A77E" w:rsidR="00A356EF" w:rsidRDefault="00A356EF" w:rsidP="00C92C39">
      <w:pPr>
        <w:pStyle w:val="ListParagraph"/>
        <w:numPr>
          <w:ilvl w:val="0"/>
          <w:numId w:val="6"/>
        </w:numPr>
      </w:pPr>
      <w:r>
        <w:t xml:space="preserve">To maximize space, the </w:t>
      </w:r>
      <w:r w:rsidRPr="00C92C39">
        <w:t>page margin</w:t>
      </w:r>
      <w:bookmarkStart w:id="3" w:name="_GoBack"/>
      <w:bookmarkEnd w:id="3"/>
      <w:r w:rsidRPr="00C92C39">
        <w:t>s</w:t>
      </w:r>
      <w:r>
        <w:t xml:space="preserve"> have been narrowed to .5 inches</w:t>
      </w:r>
      <w:r w:rsidR="00682C33">
        <w:t>.</w:t>
      </w:r>
    </w:p>
    <w:p w14:paraId="50EA1C32" w14:textId="27DCDA33" w:rsidR="006C76DA" w:rsidRPr="006F0D3F" w:rsidRDefault="006C76DA" w:rsidP="00682C33">
      <w:pPr>
        <w:sectPr w:rsidR="006C76DA" w:rsidRPr="006F0D3F" w:rsidSect="003577C4">
          <w:footerReference w:type="first" r:id="rId23"/>
          <w:pgSz w:w="12240" w:h="15840"/>
          <w:pgMar w:top="1440" w:right="1440" w:bottom="1440" w:left="1440" w:header="720" w:footer="720" w:gutter="0"/>
          <w:cols w:space="720"/>
          <w:titlePg/>
          <w:docGrid w:linePitch="360"/>
        </w:sectPr>
      </w:pPr>
    </w:p>
    <w:p w14:paraId="419D28D3" w14:textId="2A3A175D" w:rsidR="006F0D3F" w:rsidRPr="006C76DA" w:rsidRDefault="00061EC0" w:rsidP="004508D8">
      <w:pPr>
        <w:pStyle w:val="Heading2"/>
      </w:pPr>
      <w:r w:rsidRPr="006C76DA">
        <w:lastRenderedPageBreak/>
        <w:t>NATIONAL HOTLINES</w:t>
      </w:r>
    </w:p>
    <w:p w14:paraId="6C534665" w14:textId="043DC5A2" w:rsidR="00061EC0" w:rsidRDefault="00061EC0" w:rsidP="00682C33">
      <w:r w:rsidRPr="003B5A42">
        <w:rPr>
          <w:b/>
        </w:rPr>
        <w:t>Na</w:t>
      </w:r>
      <w:r w:rsidR="00F25116" w:rsidRPr="003B5A42">
        <w:rPr>
          <w:b/>
        </w:rPr>
        <w:t xml:space="preserve">tional Domestic Violence Hotline: </w:t>
      </w:r>
      <w:r>
        <w:t>800-</w:t>
      </w:r>
      <w:r w:rsidRPr="00682C33">
        <w:t>799</w:t>
      </w:r>
      <w:r>
        <w:t>-7233</w:t>
      </w:r>
      <w:r w:rsidR="00F25116">
        <w:br/>
      </w:r>
      <w:hyperlink r:id="rId24" w:tooltip="National Domestic Violence hotline" w:history="1">
        <w:r w:rsidR="006C76DA" w:rsidRPr="00106D89">
          <w:rPr>
            <w:rStyle w:val="Hyperlink"/>
          </w:rPr>
          <w:t>https://www.thehotline.org/</w:t>
        </w:r>
      </w:hyperlink>
    </w:p>
    <w:p w14:paraId="5EE32838" w14:textId="66B217E8" w:rsidR="00061EC0" w:rsidRDefault="00061EC0" w:rsidP="00682C33">
      <w:r w:rsidRPr="003B5A42">
        <w:rPr>
          <w:b/>
        </w:rPr>
        <w:t>National Human Trafficking Hotline</w:t>
      </w:r>
      <w:r w:rsidR="00F25116" w:rsidRPr="003B5A42">
        <w:rPr>
          <w:b/>
        </w:rPr>
        <w:t xml:space="preserve">: </w:t>
      </w:r>
      <w:r w:rsidRPr="007759F5">
        <w:t>888</w:t>
      </w:r>
      <w:r>
        <w:t>-</w:t>
      </w:r>
      <w:r w:rsidRPr="007759F5">
        <w:t>373-7888</w:t>
      </w:r>
      <w:r>
        <w:t xml:space="preserve">. </w:t>
      </w:r>
      <w:r w:rsidR="00F25116">
        <w:br/>
      </w:r>
      <w:r w:rsidRPr="003B5A42">
        <w:rPr>
          <w:b/>
        </w:rPr>
        <w:t>Text:</w:t>
      </w:r>
      <w:r>
        <w:t xml:space="preserve"> 233733. </w:t>
      </w:r>
      <w:hyperlink r:id="rId25" w:tooltip="National Human Trafficking hotline" w:history="1">
        <w:r w:rsidRPr="004D107F">
          <w:rPr>
            <w:rStyle w:val="Hyperlink"/>
          </w:rPr>
          <w:t>https://humantraffickinghotline.org/chat</w:t>
        </w:r>
      </w:hyperlink>
    </w:p>
    <w:p w14:paraId="19BD6EED" w14:textId="4B3FC37E" w:rsidR="00061EC0" w:rsidRPr="007759F5" w:rsidRDefault="00061EC0" w:rsidP="00682C33">
      <w:r w:rsidRPr="003B5A42">
        <w:rPr>
          <w:b/>
        </w:rPr>
        <w:t>National Suicide Prevention Hotline</w:t>
      </w:r>
      <w:r w:rsidR="006C76DA" w:rsidRPr="003B5A42">
        <w:rPr>
          <w:b/>
        </w:rPr>
        <w:t xml:space="preserve">: </w:t>
      </w:r>
      <w:r w:rsidRPr="001F1A40">
        <w:t>800-273-</w:t>
      </w:r>
      <w:r>
        <w:t>TALK (</w:t>
      </w:r>
      <w:r w:rsidRPr="001F1A40">
        <w:t>8255</w:t>
      </w:r>
      <w:r>
        <w:t>)</w:t>
      </w:r>
      <w:r w:rsidR="00F25116">
        <w:t xml:space="preserve"> </w:t>
      </w:r>
      <w:hyperlink r:id="rId26" w:tooltip="National Suicide Prevention hotline" w:history="1">
        <w:r w:rsidRPr="001F1A40">
          <w:rPr>
            <w:rStyle w:val="Hyperlink"/>
          </w:rPr>
          <w:t>https://suicidepreventionlifeline.org/chat/</w:t>
        </w:r>
      </w:hyperlink>
    </w:p>
    <w:p w14:paraId="48CD2F07" w14:textId="1CC55ACF" w:rsidR="00061EC0" w:rsidRDefault="00061EC0" w:rsidP="00682C33">
      <w:r w:rsidRPr="00581C4F">
        <w:rPr>
          <w:b/>
        </w:rPr>
        <w:t>National Sexual Assault Hotline</w:t>
      </w:r>
      <w:r w:rsidR="00F25116" w:rsidRPr="00581C4F">
        <w:rPr>
          <w:b/>
        </w:rPr>
        <w:t>:</w:t>
      </w:r>
      <w:r w:rsidR="00F25116" w:rsidRPr="003B5A42">
        <w:t xml:space="preserve"> </w:t>
      </w:r>
      <w:r>
        <w:t>800-656-4673</w:t>
      </w:r>
    </w:p>
    <w:p w14:paraId="7658A5B5" w14:textId="419E9789" w:rsidR="00061EC0" w:rsidRPr="003B5A42" w:rsidRDefault="00061EC0" w:rsidP="00682C33">
      <w:pPr>
        <w:rPr>
          <w:b/>
          <w:u w:val="single"/>
        </w:rPr>
      </w:pPr>
      <w:r w:rsidRPr="003B5A42">
        <w:rPr>
          <w:b/>
        </w:rPr>
        <w:t>National Veterans Crisis Line</w:t>
      </w:r>
      <w:r w:rsidR="006C76DA">
        <w:t xml:space="preserve">: </w:t>
      </w:r>
      <w:r>
        <w:t>800-273-8255</w:t>
      </w:r>
      <w:r w:rsidR="006C76DA">
        <w:t xml:space="preserve">. </w:t>
      </w:r>
      <w:r w:rsidR="00F25116">
        <w:br/>
      </w:r>
      <w:r w:rsidRPr="003B5A42">
        <w:rPr>
          <w:b/>
        </w:rPr>
        <w:t>Text:</w:t>
      </w:r>
      <w:r>
        <w:t xml:space="preserve"> 838255</w:t>
      </w:r>
      <w:r w:rsidR="006C76DA">
        <w:t>.</w:t>
      </w:r>
      <w:r>
        <w:t xml:space="preserve"> </w:t>
      </w:r>
      <w:hyperlink r:id="rId27" w:tooltip="National Veterans Crisis Line" w:history="1">
        <w:r w:rsidRPr="004D107F">
          <w:rPr>
            <w:rStyle w:val="Hyperlink"/>
          </w:rPr>
          <w:t>https://www.veteranscrisisline.net/get-help/chat</w:t>
        </w:r>
      </w:hyperlink>
    </w:p>
    <w:p w14:paraId="7E4A3FD2" w14:textId="2B1B28A1" w:rsidR="00F25116" w:rsidRDefault="00F25116" w:rsidP="004508D8">
      <w:pPr>
        <w:pStyle w:val="Heading2"/>
      </w:pPr>
      <w:r>
        <w:t xml:space="preserve">LOCAL HOTLINES &amp; GENERAL </w:t>
      </w:r>
      <w:r w:rsidR="00180FEA">
        <w:t xml:space="preserve">HOUSING </w:t>
      </w:r>
      <w:r>
        <w:t>RESOURCES</w:t>
      </w:r>
    </w:p>
    <w:p w14:paraId="0CAC70B2" w14:textId="44E82705" w:rsidR="00F25116" w:rsidRDefault="003B5A42" w:rsidP="00682C33">
      <w:r w:rsidRPr="00682C33">
        <w:rPr>
          <w:b/>
        </w:rPr>
        <w:t>Social S</w:t>
      </w:r>
      <w:r w:rsidR="003352BC" w:rsidRPr="00682C33">
        <w:rPr>
          <w:b/>
        </w:rPr>
        <w:t xml:space="preserve">ervices </w:t>
      </w:r>
      <w:r w:rsidRPr="00682C33">
        <w:rPr>
          <w:b/>
        </w:rPr>
        <w:t>H</w:t>
      </w:r>
      <w:r w:rsidR="003352BC" w:rsidRPr="00682C33">
        <w:rPr>
          <w:b/>
        </w:rPr>
        <w:t>otline:</w:t>
      </w:r>
      <w:r w:rsidR="0045662A">
        <w:t xml:space="preserve"> 2-1-1.</w:t>
      </w:r>
    </w:p>
    <w:p w14:paraId="20E5DB55" w14:textId="0CB8A8E1" w:rsidR="007F7EE3" w:rsidRDefault="00682C33" w:rsidP="00682C33">
      <w:r w:rsidRPr="00682C33">
        <w:rPr>
          <w:b/>
        </w:rPr>
        <w:t xml:space="preserve">Homeless </w:t>
      </w:r>
      <w:r w:rsidR="007F7EE3" w:rsidRPr="00682C33">
        <w:rPr>
          <w:b/>
        </w:rPr>
        <w:t>Hotline</w:t>
      </w:r>
      <w:r w:rsidRPr="00682C33">
        <w:rPr>
          <w:b/>
        </w:rPr>
        <w:t xml:space="preserve"> (or CE Access Point)</w:t>
      </w:r>
      <w:r w:rsidR="007F7EE3" w:rsidRPr="00682C33">
        <w:rPr>
          <w:b/>
        </w:rPr>
        <w:t xml:space="preserve">: </w:t>
      </w:r>
      <w:r w:rsidR="0045662A">
        <w:t>XXX-XXX-XXXX.</w:t>
      </w:r>
    </w:p>
    <w:p w14:paraId="309FA47E" w14:textId="0E6332A3" w:rsidR="007F7EE3" w:rsidRDefault="007F7EE3" w:rsidP="00682C33">
      <w:r w:rsidRPr="00230D90">
        <w:rPr>
          <w:b/>
        </w:rPr>
        <w:t xml:space="preserve">Drop-in </w:t>
      </w:r>
      <w:r w:rsidR="00230D90">
        <w:rPr>
          <w:b/>
        </w:rPr>
        <w:t>C</w:t>
      </w:r>
      <w:r w:rsidRPr="00230D90">
        <w:rPr>
          <w:b/>
        </w:rPr>
        <w:t>enter:</w:t>
      </w:r>
      <w:r>
        <w:t xml:space="preserve"> XXX Main St., City. </w:t>
      </w:r>
      <w:proofErr w:type="gramStart"/>
      <w:r>
        <w:t>XXX-XXX-XXXX.</w:t>
      </w:r>
      <w:proofErr w:type="gramEnd"/>
      <w:r>
        <w:br/>
        <w:t>Mon.-Fri. 8</w:t>
      </w:r>
      <w:proofErr w:type="gramStart"/>
      <w:r>
        <w:t>am-</w:t>
      </w:r>
      <w:proofErr w:type="gramEnd"/>
      <w:r>
        <w:t xml:space="preserve">5pm. Sat. 10am-3pm. </w:t>
      </w:r>
      <w:r w:rsidR="00BB0042">
        <w:t>Wi-Fi</w:t>
      </w:r>
      <w:r>
        <w:t>, computers, &amp; mail services.</w:t>
      </w:r>
    </w:p>
    <w:p w14:paraId="4BF27E95" w14:textId="475618E7" w:rsidR="00180FEA" w:rsidRPr="0096502F" w:rsidRDefault="00180FEA" w:rsidP="00D50EDD">
      <w:pPr>
        <w:tabs>
          <w:tab w:val="left" w:pos="180"/>
        </w:tabs>
      </w:pPr>
      <w:r>
        <w:rPr>
          <w:b/>
        </w:rPr>
        <w:t>Shelter</w:t>
      </w:r>
      <w:r w:rsidR="00682C33">
        <w:rPr>
          <w:b/>
        </w:rPr>
        <w:t>s</w:t>
      </w:r>
      <w:r>
        <w:rPr>
          <w:b/>
        </w:rPr>
        <w:t>:</w:t>
      </w:r>
      <w:r w:rsidR="00682C33">
        <w:br/>
      </w:r>
      <w:r w:rsidR="00D50EDD">
        <w:rPr>
          <w:b/>
          <w:i/>
        </w:rPr>
        <w:tab/>
      </w:r>
      <w:r w:rsidR="0096502F">
        <w:rPr>
          <w:b/>
          <w:i/>
        </w:rPr>
        <w:t xml:space="preserve">Families: </w:t>
      </w:r>
      <w:r>
        <w:t xml:space="preserve">XXX </w:t>
      </w:r>
      <w:r w:rsidR="0096502F">
        <w:t>S. Division St.</w:t>
      </w:r>
      <w:r>
        <w:t xml:space="preserve">, City. </w:t>
      </w:r>
      <w:proofErr w:type="gramStart"/>
      <w:r w:rsidR="0096502F">
        <w:t>XXX-XXX-XXXX.</w:t>
      </w:r>
      <w:proofErr w:type="gramEnd"/>
      <w:r w:rsidR="00682C33">
        <w:br/>
      </w:r>
      <w:r w:rsidR="00D50EDD">
        <w:tab/>
      </w:r>
      <w:r w:rsidR="0096502F">
        <w:rPr>
          <w:b/>
          <w:i/>
        </w:rPr>
        <w:t xml:space="preserve">Adults: </w:t>
      </w:r>
      <w:r w:rsidR="0096502F">
        <w:t>XX N. 14</w:t>
      </w:r>
      <w:r w:rsidR="0096502F" w:rsidRPr="0096502F">
        <w:rPr>
          <w:vertAlign w:val="superscript"/>
        </w:rPr>
        <w:t>th</w:t>
      </w:r>
      <w:r w:rsidR="0096502F">
        <w:t xml:space="preserve"> St., City.</w:t>
      </w:r>
      <w:r w:rsidR="0096502F" w:rsidRPr="0096502F">
        <w:t xml:space="preserve"> </w:t>
      </w:r>
      <w:proofErr w:type="gramStart"/>
      <w:r w:rsidR="0096502F">
        <w:t>XXX-XXX-XXXX.</w:t>
      </w:r>
      <w:proofErr w:type="gramEnd"/>
      <w:r w:rsidR="0096502F">
        <w:br/>
      </w:r>
      <w:r w:rsidR="00D50EDD">
        <w:tab/>
      </w:r>
      <w:r w:rsidR="0096502F">
        <w:rPr>
          <w:b/>
          <w:i/>
        </w:rPr>
        <w:t>Women:</w:t>
      </w:r>
      <w:r w:rsidR="0096502F">
        <w:t xml:space="preserve"> XXXX E. </w:t>
      </w:r>
      <w:r w:rsidR="00C92C39">
        <w:t xml:space="preserve">Main St., City. </w:t>
      </w:r>
      <w:proofErr w:type="gramStart"/>
      <w:r w:rsidR="00C92C39">
        <w:t>XXX-XXX-XXXX.</w:t>
      </w:r>
      <w:proofErr w:type="gramEnd"/>
    </w:p>
    <w:p w14:paraId="728E8080" w14:textId="141F3119" w:rsidR="006C76DA" w:rsidRDefault="00F25116" w:rsidP="004508D8">
      <w:pPr>
        <w:pStyle w:val="Heading2"/>
      </w:pPr>
      <w:r>
        <w:t>LANGUAGE</w:t>
      </w:r>
      <w:r w:rsidR="003352BC">
        <w:t xml:space="preserve"> TRANSLATION &amp;</w:t>
      </w:r>
      <w:r>
        <w:t xml:space="preserve"> INTERPRETATION</w:t>
      </w:r>
      <w:r w:rsidR="00A356EF">
        <w:t xml:space="preserve"> SERVICE</w:t>
      </w:r>
    </w:p>
    <w:p w14:paraId="31670B5A" w14:textId="3689B7A8" w:rsidR="00A356EF" w:rsidRPr="00230D90" w:rsidRDefault="00F25116" w:rsidP="00682C33">
      <w:pPr>
        <w:rPr>
          <w:b/>
        </w:rPr>
      </w:pPr>
      <w:r w:rsidRPr="00230D90">
        <w:rPr>
          <w:b/>
        </w:rPr>
        <w:t>Language Services:</w:t>
      </w:r>
      <w:r>
        <w:t xml:space="preserve"> XXX-XXX-XXXX. </w:t>
      </w:r>
      <w:r w:rsidRPr="00230D90">
        <w:rPr>
          <w:b/>
        </w:rPr>
        <w:t>Access Code:</w:t>
      </w:r>
      <w:r>
        <w:t xml:space="preserve"> XXXXX.</w:t>
      </w:r>
      <w:r w:rsidR="003352BC">
        <w:br/>
      </w:r>
      <w:proofErr w:type="gramStart"/>
      <w:r w:rsidR="003352BC">
        <w:t xml:space="preserve">40+ languages, </w:t>
      </w:r>
      <w:r w:rsidR="003352BC" w:rsidRPr="00230D90">
        <w:t>including</w:t>
      </w:r>
      <w:r w:rsidR="003352BC">
        <w:t xml:space="preserve"> Spanish and Arabic.</w:t>
      </w:r>
      <w:proofErr w:type="gramEnd"/>
      <w:r w:rsidR="003352BC">
        <w:t xml:space="preserve"> Available 24/7.</w:t>
      </w:r>
    </w:p>
    <w:p w14:paraId="7DCD8DA4" w14:textId="6AFD5BBE" w:rsidR="003352BC" w:rsidRDefault="0045662A" w:rsidP="004508D8">
      <w:pPr>
        <w:pStyle w:val="Heading2"/>
      </w:pPr>
      <w:r>
        <w:t>FOOD PANTRIES &amp; MEAL PROGRAMS</w:t>
      </w:r>
    </w:p>
    <w:p w14:paraId="45E948C9" w14:textId="15A71988" w:rsidR="003352BC" w:rsidRDefault="003352BC" w:rsidP="00682C33">
      <w:r w:rsidRPr="00230D90">
        <w:rPr>
          <w:b/>
        </w:rPr>
        <w:t>Local Food Pantry</w:t>
      </w:r>
      <w:r>
        <w:t xml:space="preserve">: XXX W. Main St., City. </w:t>
      </w:r>
      <w:proofErr w:type="gramStart"/>
      <w:r>
        <w:t>XXX-XXX-XXXX</w:t>
      </w:r>
      <w:r w:rsidR="007F7EE3">
        <w:t>.</w:t>
      </w:r>
      <w:proofErr w:type="gramEnd"/>
      <w:r>
        <w:br/>
        <w:t>Mon.-Sat. 8</w:t>
      </w:r>
      <w:proofErr w:type="gramStart"/>
      <w:r>
        <w:t>am-</w:t>
      </w:r>
      <w:proofErr w:type="gramEnd"/>
      <w:r>
        <w:t>2pm. Walk-ins welcome.</w:t>
      </w:r>
    </w:p>
    <w:p w14:paraId="59B5CB6B" w14:textId="3780B1C3" w:rsidR="003352BC" w:rsidRDefault="003352BC" w:rsidP="00682C33">
      <w:r w:rsidRPr="00230D90">
        <w:rPr>
          <w:b/>
        </w:rPr>
        <w:t xml:space="preserve">Local Soup Kitchen: </w:t>
      </w:r>
      <w:r w:rsidR="00230D90">
        <w:t>XXXX N.</w:t>
      </w:r>
      <w:r w:rsidR="00867673">
        <w:t xml:space="preserve"> Maple St.</w:t>
      </w:r>
      <w:r w:rsidR="00230D90">
        <w:t xml:space="preserve">, City. </w:t>
      </w:r>
      <w:proofErr w:type="gramStart"/>
      <w:r w:rsidR="00230D90">
        <w:t>XXX-XXX-XXXX.</w:t>
      </w:r>
      <w:proofErr w:type="gramEnd"/>
      <w:r w:rsidR="00230D90">
        <w:br/>
      </w:r>
      <w:proofErr w:type="gramStart"/>
      <w:r w:rsidR="00230D90">
        <w:t>Tues., Thurs., &amp; Fri. 4:30-7pm.</w:t>
      </w:r>
      <w:proofErr w:type="gramEnd"/>
    </w:p>
    <w:p w14:paraId="0C485E1E" w14:textId="399163E6" w:rsidR="003577C4" w:rsidRDefault="003577C4" w:rsidP="003577C4">
      <w:r w:rsidRPr="00230D90">
        <w:rPr>
          <w:b/>
        </w:rPr>
        <w:t>Local Faith-Based Meal Program:</w:t>
      </w:r>
      <w:r>
        <w:t xml:space="preserve"> XXX 5</w:t>
      </w:r>
      <w:r w:rsidRPr="00230D90">
        <w:rPr>
          <w:vertAlign w:val="superscript"/>
        </w:rPr>
        <w:t>th</w:t>
      </w:r>
      <w:r>
        <w:t xml:space="preserve"> Ave., City. </w:t>
      </w:r>
      <w:proofErr w:type="gramStart"/>
      <w:r>
        <w:t>XXX-</w:t>
      </w:r>
      <w:r w:rsidR="0045662A">
        <w:t>XXX-XXXX.</w:t>
      </w:r>
      <w:proofErr w:type="gramEnd"/>
      <w:r w:rsidR="0045662A">
        <w:t xml:space="preserve"> </w:t>
      </w:r>
      <w:r w:rsidR="0045662A">
        <w:br/>
      </w:r>
      <w:proofErr w:type="gramStart"/>
      <w:r w:rsidR="0045662A">
        <w:t>Every Wed. 5-7:30pm.</w:t>
      </w:r>
      <w:proofErr w:type="gramEnd"/>
    </w:p>
    <w:p w14:paraId="67F9192A" w14:textId="77777777" w:rsidR="003577C4" w:rsidRDefault="003577C4" w:rsidP="00246498">
      <w:pPr>
        <w:pStyle w:val="Heading2"/>
      </w:pPr>
      <w:r>
        <w:lastRenderedPageBreak/>
        <w:t>YOUTH RESOURCES</w:t>
      </w:r>
    </w:p>
    <w:p w14:paraId="7A80F7C2" w14:textId="24B3CED7" w:rsidR="003577C4" w:rsidRPr="003577C4" w:rsidRDefault="003577C4" w:rsidP="003577C4">
      <w:r>
        <w:rPr>
          <w:b/>
        </w:rPr>
        <w:t>Youth drop-in center:</w:t>
      </w:r>
      <w:r>
        <w:t xml:space="preserve"> XXX Melrose</w:t>
      </w:r>
      <w:r w:rsidR="0045662A">
        <w:t xml:space="preserve"> St., City. Text: XXX-XXX-XXXX.</w:t>
      </w:r>
      <w:r>
        <w:br/>
        <w:t xml:space="preserve">8am-7pm daily. </w:t>
      </w:r>
      <w:r>
        <w:rPr>
          <w:b/>
        </w:rPr>
        <w:t>Walk-ins welcome</w:t>
      </w:r>
      <w:r w:rsidR="00281BEF">
        <w:rPr>
          <w:b/>
        </w:rPr>
        <w:t>.</w:t>
      </w:r>
    </w:p>
    <w:p w14:paraId="79B5340C" w14:textId="5A474077" w:rsidR="003352BC" w:rsidRDefault="003352BC" w:rsidP="004508D8">
      <w:pPr>
        <w:pStyle w:val="Heading2"/>
      </w:pPr>
      <w:r>
        <w:t>MEDICAL &amp; DENTAL SERVICES</w:t>
      </w:r>
    </w:p>
    <w:p w14:paraId="29B8A71E" w14:textId="31ADEFCD" w:rsidR="007F7EE3" w:rsidRPr="00230D90" w:rsidRDefault="007F7EE3" w:rsidP="00682C33">
      <w:pPr>
        <w:rPr>
          <w:b/>
        </w:rPr>
      </w:pPr>
      <w:r w:rsidRPr="00230D90">
        <w:rPr>
          <w:b/>
        </w:rPr>
        <w:t>Homeless Healthcare Clinic</w:t>
      </w:r>
      <w:r w:rsidR="00230D90">
        <w:rPr>
          <w:b/>
        </w:rPr>
        <w:t>:</w:t>
      </w:r>
      <w:r>
        <w:t xml:space="preserve"> XXX 1</w:t>
      </w:r>
      <w:r w:rsidRPr="00230D90">
        <w:rPr>
          <w:vertAlign w:val="superscript"/>
        </w:rPr>
        <w:t>st</w:t>
      </w:r>
      <w:r>
        <w:t xml:space="preserve"> St., City. </w:t>
      </w:r>
      <w:proofErr w:type="gramStart"/>
      <w:r>
        <w:t>XXX-XXX-XXXX.</w:t>
      </w:r>
      <w:proofErr w:type="gramEnd"/>
      <w:r>
        <w:br/>
        <w:t>Mon.-Fri. 8</w:t>
      </w:r>
      <w:proofErr w:type="gramStart"/>
      <w:r>
        <w:t>am-</w:t>
      </w:r>
      <w:proofErr w:type="gramEnd"/>
      <w:r>
        <w:t xml:space="preserve">7pm. </w:t>
      </w:r>
      <w:r w:rsidRPr="00C03BDC">
        <w:rPr>
          <w:b/>
        </w:rPr>
        <w:t>Walk-ins welcome.</w:t>
      </w:r>
    </w:p>
    <w:p w14:paraId="3AF94224" w14:textId="3C8FDB4A" w:rsidR="00230D90" w:rsidRPr="00230D90" w:rsidRDefault="00230D90" w:rsidP="00682C33">
      <w:pPr>
        <w:rPr>
          <w:b/>
        </w:rPr>
      </w:pPr>
      <w:r w:rsidRPr="00230D90">
        <w:rPr>
          <w:b/>
        </w:rPr>
        <w:t>Local Dental Clinic</w:t>
      </w:r>
      <w:r>
        <w:rPr>
          <w:b/>
        </w:rPr>
        <w:t>:</w:t>
      </w:r>
      <w:r>
        <w:t xml:space="preserve"> XXX Broadway, City. </w:t>
      </w:r>
      <w:proofErr w:type="gramStart"/>
      <w:r>
        <w:t>XXX-XXX-XXXX.</w:t>
      </w:r>
      <w:proofErr w:type="gramEnd"/>
      <w:r>
        <w:br/>
      </w:r>
      <w:proofErr w:type="gramStart"/>
      <w:r>
        <w:t>Free cleanings 1</w:t>
      </w:r>
      <w:r w:rsidRPr="00230D90">
        <w:rPr>
          <w:vertAlign w:val="superscript"/>
        </w:rPr>
        <w:t>st</w:t>
      </w:r>
      <w:r>
        <w:t xml:space="preserve"> Wed. each month.</w:t>
      </w:r>
      <w:proofErr w:type="gramEnd"/>
      <w:r>
        <w:t xml:space="preserve"> </w:t>
      </w:r>
      <w:r w:rsidRPr="00230D90">
        <w:rPr>
          <w:b/>
        </w:rPr>
        <w:t xml:space="preserve">Call for </w:t>
      </w:r>
      <w:r w:rsidR="00180FEA">
        <w:rPr>
          <w:b/>
        </w:rPr>
        <w:t>appt</w:t>
      </w:r>
      <w:r w:rsidRPr="00230D90">
        <w:rPr>
          <w:b/>
        </w:rPr>
        <w:t>.</w:t>
      </w:r>
    </w:p>
    <w:p w14:paraId="69D6FC02" w14:textId="0C120A47" w:rsidR="007F7EE3" w:rsidRPr="00230D90" w:rsidRDefault="00230D90" w:rsidP="00682C33">
      <w:r>
        <w:rPr>
          <w:b/>
        </w:rPr>
        <w:t>Women’s Health Clinic:</w:t>
      </w:r>
      <w:r>
        <w:t xml:space="preserve"> </w:t>
      </w:r>
      <w:r w:rsidR="00180FEA">
        <w:t>XXXX 12</w:t>
      </w:r>
      <w:r w:rsidR="00180FEA" w:rsidRPr="00180FEA">
        <w:rPr>
          <w:vertAlign w:val="superscript"/>
        </w:rPr>
        <w:t>th</w:t>
      </w:r>
      <w:r w:rsidR="00180FEA">
        <w:t xml:space="preserve"> St., City. </w:t>
      </w:r>
      <w:proofErr w:type="gramStart"/>
      <w:r w:rsidR="00180FEA">
        <w:t>XXX-XXX-XXXX.</w:t>
      </w:r>
      <w:proofErr w:type="gramEnd"/>
      <w:r w:rsidR="00180FEA">
        <w:t xml:space="preserve"> </w:t>
      </w:r>
      <w:r w:rsidR="00180FEA" w:rsidRPr="00180FEA">
        <w:rPr>
          <w:b/>
        </w:rPr>
        <w:t>Call for appt.</w:t>
      </w:r>
    </w:p>
    <w:p w14:paraId="7AFF464E" w14:textId="7DFF3069" w:rsidR="003352BC" w:rsidRDefault="007F7EE3" w:rsidP="004508D8">
      <w:pPr>
        <w:pStyle w:val="Heading2"/>
      </w:pPr>
      <w:r>
        <w:t>MENTAL HEALTH, BEHAVIORAL HEALTH &amp; SUBSTANCE USE</w:t>
      </w:r>
    </w:p>
    <w:p w14:paraId="36652D33" w14:textId="07921630" w:rsidR="00230D90" w:rsidRPr="00230D90" w:rsidRDefault="00230D90" w:rsidP="00682C33">
      <w:r w:rsidRPr="0096502F">
        <w:rPr>
          <w:b/>
        </w:rPr>
        <w:t xml:space="preserve">Local </w:t>
      </w:r>
      <w:r w:rsidR="0096502F">
        <w:rPr>
          <w:b/>
        </w:rPr>
        <w:t xml:space="preserve">or State </w:t>
      </w:r>
      <w:r w:rsidRPr="0096502F">
        <w:rPr>
          <w:b/>
        </w:rPr>
        <w:t>Crisis Line:</w:t>
      </w:r>
      <w:r>
        <w:t xml:space="preserve"> XXX-XXX-XXXX.</w:t>
      </w:r>
    </w:p>
    <w:p w14:paraId="2E39121A" w14:textId="6579D795" w:rsidR="003352BC" w:rsidRPr="00230D90" w:rsidRDefault="00230D90" w:rsidP="00682C33">
      <w:r>
        <w:rPr>
          <w:b/>
        </w:rPr>
        <w:t xml:space="preserve">Family Counseling: </w:t>
      </w:r>
      <w:r w:rsidR="00180FEA">
        <w:t>X</w:t>
      </w:r>
      <w:r w:rsidRPr="00230D90">
        <w:t>XX</w:t>
      </w:r>
      <w:r>
        <w:t xml:space="preserve"> S. State St., City. </w:t>
      </w:r>
      <w:proofErr w:type="gramStart"/>
      <w:r>
        <w:t>XXX-XXX-XXXX.</w:t>
      </w:r>
      <w:proofErr w:type="gramEnd"/>
      <w:r w:rsidR="00180FEA">
        <w:t xml:space="preserve"> </w:t>
      </w:r>
      <w:r w:rsidR="00180FEA" w:rsidRPr="00180FEA">
        <w:rPr>
          <w:b/>
        </w:rPr>
        <w:t>Call for app</w:t>
      </w:r>
      <w:r w:rsidRPr="00180FEA">
        <w:rPr>
          <w:b/>
        </w:rPr>
        <w:t>t.</w:t>
      </w:r>
    </w:p>
    <w:p w14:paraId="5E783B59" w14:textId="24B0B317" w:rsidR="003352BC" w:rsidRPr="00C03BDC" w:rsidRDefault="00230D90" w:rsidP="00682C33">
      <w:pPr>
        <w:rPr>
          <w:b/>
        </w:rPr>
      </w:pPr>
      <w:r w:rsidRPr="0096502F">
        <w:rPr>
          <w:b/>
        </w:rPr>
        <w:t>Outpatient Substance Use Treatment:</w:t>
      </w:r>
      <w:r>
        <w:t xml:space="preserve"> XXX-XXX-XXXX</w:t>
      </w:r>
      <w:r w:rsidR="0096502F">
        <w:t>.</w:t>
      </w:r>
      <w:r w:rsidR="00C03BDC">
        <w:t xml:space="preserve"> </w:t>
      </w:r>
      <w:r w:rsidR="00C03BDC">
        <w:rPr>
          <w:b/>
        </w:rPr>
        <w:t>Call for appt.</w:t>
      </w:r>
    </w:p>
    <w:p w14:paraId="615936EC" w14:textId="29D34064" w:rsidR="00230D90" w:rsidRPr="00C03BDC" w:rsidRDefault="00230D90" w:rsidP="00682C33">
      <w:pPr>
        <w:rPr>
          <w:b/>
        </w:rPr>
      </w:pPr>
      <w:r w:rsidRPr="0096502F">
        <w:rPr>
          <w:b/>
        </w:rPr>
        <w:t>Inpatient Substance Use Treatment:</w:t>
      </w:r>
      <w:r>
        <w:t xml:space="preserve"> XXX-XXX-XXXX. </w:t>
      </w:r>
      <w:r w:rsidR="00C03BDC">
        <w:rPr>
          <w:b/>
        </w:rPr>
        <w:t>Call for appt.</w:t>
      </w:r>
    </w:p>
    <w:p w14:paraId="45899F3F" w14:textId="5925C7C6" w:rsidR="003352BC" w:rsidRDefault="007F7EE3" w:rsidP="004508D8">
      <w:pPr>
        <w:pStyle w:val="Heading2"/>
      </w:pPr>
      <w:r>
        <w:t>DAILY ACTIVITIES</w:t>
      </w:r>
    </w:p>
    <w:p w14:paraId="23E39345" w14:textId="4A816EE2" w:rsidR="007F7EE3" w:rsidRPr="00230D90" w:rsidRDefault="007F7EE3" w:rsidP="00682C33">
      <w:r w:rsidRPr="00230D90">
        <w:rPr>
          <w:b/>
        </w:rPr>
        <w:t>Mail</w:t>
      </w:r>
      <w:r w:rsidR="00180FEA">
        <w:rPr>
          <w:b/>
        </w:rPr>
        <w:t xml:space="preserve">, </w:t>
      </w:r>
      <w:r w:rsidRPr="00230D90">
        <w:rPr>
          <w:b/>
        </w:rPr>
        <w:t>Laundry</w:t>
      </w:r>
      <w:r w:rsidR="00180FEA">
        <w:rPr>
          <w:b/>
        </w:rPr>
        <w:t>, &amp; Personal Storage</w:t>
      </w:r>
      <w:r w:rsidR="00230D90">
        <w:rPr>
          <w:b/>
        </w:rPr>
        <w:t>:</w:t>
      </w:r>
      <w:r w:rsidR="00230D90">
        <w:t xml:space="preserve"> XXX N. </w:t>
      </w:r>
      <w:r w:rsidR="00180FEA">
        <w:t>8</w:t>
      </w:r>
      <w:r w:rsidR="00180FEA" w:rsidRPr="00180FEA">
        <w:rPr>
          <w:vertAlign w:val="superscript"/>
        </w:rPr>
        <w:t>th</w:t>
      </w:r>
      <w:r w:rsidR="00180FEA">
        <w:t xml:space="preserve"> Ave., City. </w:t>
      </w:r>
      <w:proofErr w:type="gramStart"/>
      <w:r w:rsidR="00180FEA">
        <w:t>XXX-XXX-XXXX.</w:t>
      </w:r>
      <w:proofErr w:type="gramEnd"/>
      <w:r w:rsidR="00180FEA">
        <w:t xml:space="preserve"> Mon.-Thurs. </w:t>
      </w:r>
      <w:proofErr w:type="gramStart"/>
      <w:r w:rsidR="00180FEA">
        <w:t>8am-noon</w:t>
      </w:r>
      <w:proofErr w:type="gramEnd"/>
      <w:r w:rsidR="00180FEA">
        <w:t>.</w:t>
      </w:r>
    </w:p>
    <w:p w14:paraId="2B1978F5" w14:textId="4CFD0E73" w:rsidR="007F7EE3" w:rsidRPr="00230D90" w:rsidRDefault="007F7EE3" w:rsidP="00682C33">
      <w:r w:rsidRPr="00230D90">
        <w:rPr>
          <w:b/>
        </w:rPr>
        <w:t>Showers</w:t>
      </w:r>
      <w:r w:rsidR="00230D90">
        <w:rPr>
          <w:b/>
        </w:rPr>
        <w:t>:</w:t>
      </w:r>
      <w:r w:rsidR="00230D90">
        <w:t xml:space="preserve"> XXXX N. 1</w:t>
      </w:r>
      <w:r w:rsidR="00230D90" w:rsidRPr="00230D90">
        <w:rPr>
          <w:vertAlign w:val="superscript"/>
        </w:rPr>
        <w:t>st</w:t>
      </w:r>
      <w:r w:rsidR="00230D90">
        <w:t xml:space="preserve"> Ave., City. 6am-10am daily.</w:t>
      </w:r>
    </w:p>
    <w:p w14:paraId="7AC807A9" w14:textId="14A6F2C8" w:rsidR="003352BC" w:rsidRDefault="003B5A42" w:rsidP="004508D8">
      <w:pPr>
        <w:pStyle w:val="Heading2"/>
      </w:pPr>
      <w:r>
        <w:t>VETERANS’ SERVICES</w:t>
      </w:r>
    </w:p>
    <w:p w14:paraId="66DACCFD" w14:textId="0F087D59" w:rsidR="003352BC" w:rsidRPr="00180FEA" w:rsidRDefault="00682C33" w:rsidP="00682C33">
      <w:r>
        <w:rPr>
          <w:b/>
        </w:rPr>
        <w:t>Vet Center</w:t>
      </w:r>
      <w:r w:rsidR="003B5A42" w:rsidRPr="00180FEA">
        <w:rPr>
          <w:b/>
        </w:rPr>
        <w:t>:</w:t>
      </w:r>
      <w:r>
        <w:t xml:space="preserve"> XX W. Broad St., City. </w:t>
      </w:r>
      <w:proofErr w:type="gramStart"/>
      <w:r w:rsidR="0045662A">
        <w:t>XXX-XXX-XXXX.</w:t>
      </w:r>
      <w:proofErr w:type="gramEnd"/>
      <w:r>
        <w:br/>
        <w:t>Mon.-Fri. 8</w:t>
      </w:r>
      <w:proofErr w:type="gramStart"/>
      <w:r>
        <w:t>am-</w:t>
      </w:r>
      <w:proofErr w:type="gramEnd"/>
      <w:r>
        <w:t xml:space="preserve">5pm. </w:t>
      </w:r>
      <w:r w:rsidRPr="00C03BDC">
        <w:rPr>
          <w:b/>
        </w:rPr>
        <w:t>Walk-ins welcome.</w:t>
      </w:r>
    </w:p>
    <w:p w14:paraId="72F6E3A5" w14:textId="14F62E25" w:rsidR="003352BC" w:rsidRPr="00180FEA" w:rsidRDefault="00180FEA" w:rsidP="00682C33">
      <w:r>
        <w:rPr>
          <w:b/>
        </w:rPr>
        <w:t>Local V</w:t>
      </w:r>
      <w:r w:rsidR="00682C33">
        <w:rPr>
          <w:b/>
        </w:rPr>
        <w:t>SO</w:t>
      </w:r>
      <w:r>
        <w:rPr>
          <w:b/>
        </w:rPr>
        <w:t>:</w:t>
      </w:r>
      <w:r>
        <w:t xml:space="preserve"> XXXX</w:t>
      </w:r>
      <w:r w:rsidR="00867673">
        <w:t xml:space="preserve"> N. Cherry St.</w:t>
      </w:r>
      <w:r w:rsidR="00682C33">
        <w:t xml:space="preserve"> XXX-XXX-XXXX. </w:t>
      </w:r>
      <w:proofErr w:type="gramStart"/>
      <w:r w:rsidR="00682C33">
        <w:t>Intakes Mon. &amp; Wed. 8-11am.</w:t>
      </w:r>
      <w:proofErr w:type="gramEnd"/>
    </w:p>
    <w:p w14:paraId="048813B3" w14:textId="5338BF4A" w:rsidR="003352BC" w:rsidRDefault="00180FEA" w:rsidP="004508D8">
      <w:pPr>
        <w:pStyle w:val="Heading2"/>
      </w:pPr>
      <w:r>
        <w:t>TRANSPORTATION</w:t>
      </w:r>
    </w:p>
    <w:p w14:paraId="5F30642C" w14:textId="43D379F7" w:rsidR="00867673" w:rsidRPr="00682C33" w:rsidRDefault="00682C33" w:rsidP="00682C33">
      <w:r w:rsidRPr="0096502F">
        <w:rPr>
          <w:b/>
        </w:rPr>
        <w:t>Local Transit Authority:</w:t>
      </w:r>
      <w:r>
        <w:t xml:space="preserve"> XXX-XXX-XXXX</w:t>
      </w:r>
    </w:p>
    <w:p w14:paraId="5D1FCD91" w14:textId="3F4503C8" w:rsidR="003352BC" w:rsidRDefault="00180FEA" w:rsidP="004508D8">
      <w:pPr>
        <w:pStyle w:val="Heading2"/>
      </w:pPr>
      <w:r>
        <w:t>MAINSTREAM SYSTEMS</w:t>
      </w:r>
    </w:p>
    <w:p w14:paraId="1D4C1FEE" w14:textId="4E2231A4" w:rsidR="003352BC" w:rsidRDefault="00682C33" w:rsidP="00682C33">
      <w:r>
        <w:rPr>
          <w:b/>
        </w:rPr>
        <w:t xml:space="preserve">Dept. of Social Services: </w:t>
      </w:r>
      <w:r>
        <w:t>XXX-XXX-XXXX. [</w:t>
      </w:r>
      <w:r w:rsidR="00BB0042" w:rsidRPr="00C03BDC">
        <w:rPr>
          <w:i/>
        </w:rPr>
        <w:t>List</w:t>
      </w:r>
      <w:r w:rsidRPr="00C03BDC">
        <w:rPr>
          <w:i/>
        </w:rPr>
        <w:t xml:space="preserve"> resources available here</w:t>
      </w:r>
      <w:r>
        <w:t>]</w:t>
      </w:r>
    </w:p>
    <w:p w14:paraId="70467C9C" w14:textId="29E0A3F4" w:rsidR="00F25116" w:rsidRDefault="00682C33" w:rsidP="00682C33">
      <w:r>
        <w:rPr>
          <w:b/>
        </w:rPr>
        <w:t>Dept. of Children/Family Services:</w:t>
      </w:r>
      <w:r>
        <w:t xml:space="preserve"> XXX-XXX-XXXX. [</w:t>
      </w:r>
      <w:r w:rsidR="00BB0042" w:rsidRPr="00C03BDC">
        <w:rPr>
          <w:i/>
        </w:rPr>
        <w:t>List</w:t>
      </w:r>
      <w:r w:rsidRPr="00C03BDC">
        <w:rPr>
          <w:i/>
        </w:rPr>
        <w:t xml:space="preserve"> resources here</w:t>
      </w:r>
      <w:r>
        <w:t>]</w:t>
      </w:r>
    </w:p>
    <w:sectPr w:rsidR="00F25116" w:rsidSect="003352BC">
      <w:headerReference w:type="default" r:id="rId28"/>
      <w:pgSz w:w="15840" w:h="12240" w:orient="landscape"/>
      <w:pgMar w:top="720" w:right="720" w:bottom="720" w:left="720" w:header="720" w:footer="720" w:gutter="0"/>
      <w:cols w:num="2" w:sep="1"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0C694F" w16cid:durableId="211A51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C6664" w14:textId="77777777" w:rsidR="00B86FD2" w:rsidRDefault="00B86FD2" w:rsidP="00682C33">
      <w:r>
        <w:separator/>
      </w:r>
    </w:p>
  </w:endnote>
  <w:endnote w:type="continuationSeparator" w:id="0">
    <w:p w14:paraId="4220D7F5" w14:textId="77777777" w:rsidR="00B86FD2" w:rsidRDefault="00B86FD2" w:rsidP="0068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BC5BD" w14:textId="77777777" w:rsidR="00A23265" w:rsidRDefault="00A23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05CE3" w14:textId="77777777" w:rsidR="00B86FD2" w:rsidRDefault="00B86FD2" w:rsidP="00682C33">
      <w:r>
        <w:separator/>
      </w:r>
    </w:p>
  </w:footnote>
  <w:footnote w:type="continuationSeparator" w:id="0">
    <w:p w14:paraId="755C5CA6" w14:textId="77777777" w:rsidR="00B86FD2" w:rsidRDefault="00B86FD2" w:rsidP="00682C33">
      <w:r>
        <w:continuationSeparator/>
      </w:r>
    </w:p>
  </w:footnote>
  <w:footnote w:id="1">
    <w:p w14:paraId="52FBEA18" w14:textId="788325B1" w:rsidR="008837AF" w:rsidRDefault="008837AF" w:rsidP="008837AF">
      <w:pPr>
        <w:pStyle w:val="FootnoteText"/>
      </w:pPr>
      <w:r>
        <w:rPr>
          <w:rStyle w:val="FootnoteReference"/>
        </w:rPr>
        <w:footnoteRef/>
      </w:r>
      <w:r>
        <w:t xml:space="preserve"> This U.S. Interagency Council on Homelessness brief details how communities can engage and partner with legal service providers: </w:t>
      </w:r>
      <w:hyperlink r:id="rId1" w:tooltip="Engaging Legal Services information" w:history="1">
        <w:r w:rsidRPr="004A0D97">
          <w:rPr>
            <w:rStyle w:val="Hyperlink"/>
          </w:rPr>
          <w:t>https://www.usich.gov/resources/uploads/asset_library/Engaging_Legal_Services.pdf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1D452" w14:textId="25AB1426" w:rsidR="005B63F3" w:rsidRPr="005B63F3" w:rsidRDefault="005B63F3" w:rsidP="00281BEF">
    <w:pPr>
      <w:pStyle w:val="Header"/>
      <w:spacing w:after="120"/>
      <w:jc w:val="center"/>
      <w:rPr>
        <w:b/>
        <w:sz w:val="24"/>
      </w:rPr>
    </w:pPr>
    <w:r w:rsidRPr="005B63F3">
      <w:rPr>
        <w:b/>
        <w:color w:val="FF0000"/>
        <w:sz w:val="24"/>
      </w:rPr>
      <w:t xml:space="preserve">[COC OR REGION NAME] </w:t>
    </w:r>
    <w:r w:rsidRPr="005B63F3">
      <w:rPr>
        <w:b/>
        <w:sz w:val="24"/>
      </w:rPr>
      <w:t>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9EF"/>
    <w:multiLevelType w:val="hybridMultilevel"/>
    <w:tmpl w:val="E3A4A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B0E2F"/>
    <w:multiLevelType w:val="hybridMultilevel"/>
    <w:tmpl w:val="9B0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67671"/>
    <w:multiLevelType w:val="hybridMultilevel"/>
    <w:tmpl w:val="39F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062B3"/>
    <w:multiLevelType w:val="hybridMultilevel"/>
    <w:tmpl w:val="8666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23EFC"/>
    <w:multiLevelType w:val="hybridMultilevel"/>
    <w:tmpl w:val="F072E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F15D2"/>
    <w:multiLevelType w:val="hybridMultilevel"/>
    <w:tmpl w:val="9922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6485E"/>
    <w:multiLevelType w:val="hybridMultilevel"/>
    <w:tmpl w:val="FD4E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C1A5F"/>
    <w:multiLevelType w:val="hybridMultilevel"/>
    <w:tmpl w:val="BACC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A71CF"/>
    <w:multiLevelType w:val="hybridMultilevel"/>
    <w:tmpl w:val="C2EA082C"/>
    <w:lvl w:ilvl="0" w:tplc="FD5A08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B230C"/>
    <w:multiLevelType w:val="hybridMultilevel"/>
    <w:tmpl w:val="976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449BE"/>
    <w:multiLevelType w:val="hybridMultilevel"/>
    <w:tmpl w:val="7376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2C152B"/>
    <w:multiLevelType w:val="hybridMultilevel"/>
    <w:tmpl w:val="6DBA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67D11"/>
    <w:multiLevelType w:val="hybridMultilevel"/>
    <w:tmpl w:val="9D182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1"/>
  </w:num>
  <w:num w:numId="5">
    <w:abstractNumId w:val="10"/>
  </w:num>
  <w:num w:numId="6">
    <w:abstractNumId w:val="12"/>
  </w:num>
  <w:num w:numId="7">
    <w:abstractNumId w:val="1"/>
  </w:num>
  <w:num w:numId="8">
    <w:abstractNumId w:val="9"/>
  </w:num>
  <w:num w:numId="9">
    <w:abstractNumId w:val="6"/>
  </w:num>
  <w:num w:numId="10">
    <w:abstractNumId w:val="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72"/>
    <w:rsid w:val="00023690"/>
    <w:rsid w:val="00023A22"/>
    <w:rsid w:val="00057009"/>
    <w:rsid w:val="00061EC0"/>
    <w:rsid w:val="0007323C"/>
    <w:rsid w:val="000804A9"/>
    <w:rsid w:val="0009071B"/>
    <w:rsid w:val="0013201D"/>
    <w:rsid w:val="00135583"/>
    <w:rsid w:val="00176872"/>
    <w:rsid w:val="00180FEA"/>
    <w:rsid w:val="001F1A40"/>
    <w:rsid w:val="001F7D90"/>
    <w:rsid w:val="00203D76"/>
    <w:rsid w:val="00205D8E"/>
    <w:rsid w:val="00230D90"/>
    <w:rsid w:val="00246498"/>
    <w:rsid w:val="00277847"/>
    <w:rsid w:val="00281BEF"/>
    <w:rsid w:val="0029663D"/>
    <w:rsid w:val="00300492"/>
    <w:rsid w:val="003352BC"/>
    <w:rsid w:val="003577C4"/>
    <w:rsid w:val="0037755D"/>
    <w:rsid w:val="00383F20"/>
    <w:rsid w:val="003861B9"/>
    <w:rsid w:val="003B5A42"/>
    <w:rsid w:val="00404414"/>
    <w:rsid w:val="004508D8"/>
    <w:rsid w:val="0045662A"/>
    <w:rsid w:val="00462B57"/>
    <w:rsid w:val="00564003"/>
    <w:rsid w:val="00581C4F"/>
    <w:rsid w:val="00582EE5"/>
    <w:rsid w:val="005B63F3"/>
    <w:rsid w:val="006722C3"/>
    <w:rsid w:val="00682C33"/>
    <w:rsid w:val="006850F4"/>
    <w:rsid w:val="006913B1"/>
    <w:rsid w:val="006A7D9A"/>
    <w:rsid w:val="006C76DA"/>
    <w:rsid w:val="006E61CC"/>
    <w:rsid w:val="006F0D3F"/>
    <w:rsid w:val="00703B16"/>
    <w:rsid w:val="00712712"/>
    <w:rsid w:val="007709F8"/>
    <w:rsid w:val="00774ECC"/>
    <w:rsid w:val="007759F5"/>
    <w:rsid w:val="007A3CEF"/>
    <w:rsid w:val="007B3988"/>
    <w:rsid w:val="007F7EE3"/>
    <w:rsid w:val="00810552"/>
    <w:rsid w:val="00867673"/>
    <w:rsid w:val="008837AF"/>
    <w:rsid w:val="00885C83"/>
    <w:rsid w:val="008A0453"/>
    <w:rsid w:val="00903430"/>
    <w:rsid w:val="009268E5"/>
    <w:rsid w:val="00962C2D"/>
    <w:rsid w:val="0096502F"/>
    <w:rsid w:val="00967D17"/>
    <w:rsid w:val="009872B4"/>
    <w:rsid w:val="009B1E1F"/>
    <w:rsid w:val="009B4F39"/>
    <w:rsid w:val="00A23265"/>
    <w:rsid w:val="00A356EF"/>
    <w:rsid w:val="00A63387"/>
    <w:rsid w:val="00AA1857"/>
    <w:rsid w:val="00AB3A85"/>
    <w:rsid w:val="00AD54C7"/>
    <w:rsid w:val="00AE7C8F"/>
    <w:rsid w:val="00B1360E"/>
    <w:rsid w:val="00B43558"/>
    <w:rsid w:val="00B70924"/>
    <w:rsid w:val="00B86FD2"/>
    <w:rsid w:val="00BB0042"/>
    <w:rsid w:val="00BD366D"/>
    <w:rsid w:val="00C03BDC"/>
    <w:rsid w:val="00C07397"/>
    <w:rsid w:val="00C41DA9"/>
    <w:rsid w:val="00C92C39"/>
    <w:rsid w:val="00CA1186"/>
    <w:rsid w:val="00CB0A79"/>
    <w:rsid w:val="00CD27B1"/>
    <w:rsid w:val="00CE660C"/>
    <w:rsid w:val="00D04D84"/>
    <w:rsid w:val="00D27051"/>
    <w:rsid w:val="00D50EDD"/>
    <w:rsid w:val="00D51D85"/>
    <w:rsid w:val="00D87C70"/>
    <w:rsid w:val="00DF5B8B"/>
    <w:rsid w:val="00E16F9B"/>
    <w:rsid w:val="00E17CF0"/>
    <w:rsid w:val="00E449C1"/>
    <w:rsid w:val="00E676A5"/>
    <w:rsid w:val="00EC6977"/>
    <w:rsid w:val="00ED329B"/>
    <w:rsid w:val="00EF4190"/>
    <w:rsid w:val="00F03889"/>
    <w:rsid w:val="00F06CE3"/>
    <w:rsid w:val="00F25116"/>
    <w:rsid w:val="00F43DC1"/>
    <w:rsid w:val="00F73144"/>
    <w:rsid w:val="00F77ADE"/>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A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33"/>
    <w:pPr>
      <w:spacing w:after="120" w:line="240" w:lineRule="auto"/>
    </w:pPr>
  </w:style>
  <w:style w:type="paragraph" w:styleId="Heading1">
    <w:name w:val="heading 1"/>
    <w:basedOn w:val="Normal"/>
    <w:next w:val="Normal"/>
    <w:link w:val="Heading1Char"/>
    <w:uiPriority w:val="9"/>
    <w:qFormat/>
    <w:rsid w:val="001F1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3"/>
    <w:next w:val="Normal"/>
    <w:link w:val="Heading2Char"/>
    <w:uiPriority w:val="9"/>
    <w:unhideWhenUsed/>
    <w:qFormat/>
    <w:rsid w:val="004508D8"/>
    <w:pPr>
      <w:outlineLvl w:val="1"/>
    </w:pPr>
  </w:style>
  <w:style w:type="paragraph" w:styleId="Heading3">
    <w:name w:val="heading 3"/>
    <w:basedOn w:val="Normal"/>
    <w:next w:val="Normal"/>
    <w:link w:val="Heading3Char"/>
    <w:uiPriority w:val="9"/>
    <w:unhideWhenUsed/>
    <w:qFormat/>
    <w:rsid w:val="00BB0042"/>
    <w:pPr>
      <w:keepNext/>
      <w:keepLines/>
      <w:shd w:val="clear" w:color="auto" w:fill="2F5496" w:themeFill="accent5" w:themeFillShade="BF"/>
      <w:spacing w:before="240" w:after="0"/>
      <w:outlineLvl w:val="2"/>
    </w:pPr>
    <w:rPr>
      <w:rFonts w:asciiTheme="majorHAnsi" w:eastAsiaTheme="majorEastAsia" w:hAnsiTheme="majorHAnsi" w:cstheme="majorBidi"/>
      <w:b/>
      <w:color w:val="FFFFFF" w:themeColor="background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397"/>
    <w:pPr>
      <w:tabs>
        <w:tab w:val="center" w:pos="4680"/>
        <w:tab w:val="right" w:pos="9360"/>
      </w:tabs>
      <w:spacing w:after="0"/>
    </w:pPr>
  </w:style>
  <w:style w:type="character" w:customStyle="1" w:styleId="HeaderChar">
    <w:name w:val="Header Char"/>
    <w:basedOn w:val="DefaultParagraphFont"/>
    <w:link w:val="Header"/>
    <w:uiPriority w:val="99"/>
    <w:rsid w:val="00C07397"/>
  </w:style>
  <w:style w:type="paragraph" w:styleId="Footer">
    <w:name w:val="footer"/>
    <w:basedOn w:val="Normal"/>
    <w:link w:val="FooterChar"/>
    <w:uiPriority w:val="99"/>
    <w:unhideWhenUsed/>
    <w:rsid w:val="00C07397"/>
    <w:pPr>
      <w:tabs>
        <w:tab w:val="center" w:pos="4680"/>
        <w:tab w:val="right" w:pos="9360"/>
      </w:tabs>
      <w:spacing w:after="0"/>
    </w:pPr>
  </w:style>
  <w:style w:type="character" w:customStyle="1" w:styleId="FooterChar">
    <w:name w:val="Footer Char"/>
    <w:basedOn w:val="DefaultParagraphFont"/>
    <w:link w:val="Footer"/>
    <w:uiPriority w:val="99"/>
    <w:rsid w:val="00C07397"/>
  </w:style>
  <w:style w:type="paragraph" w:styleId="ListParagraph">
    <w:name w:val="List Paragraph"/>
    <w:basedOn w:val="Normal"/>
    <w:uiPriority w:val="34"/>
    <w:qFormat/>
    <w:rsid w:val="00C07397"/>
    <w:pPr>
      <w:ind w:left="720"/>
      <w:contextualSpacing/>
    </w:pPr>
  </w:style>
  <w:style w:type="character" w:customStyle="1" w:styleId="Heading1Char">
    <w:name w:val="Heading 1 Char"/>
    <w:basedOn w:val="DefaultParagraphFont"/>
    <w:link w:val="Heading1"/>
    <w:uiPriority w:val="9"/>
    <w:rsid w:val="001F1A4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F1A40"/>
    <w:rPr>
      <w:color w:val="0563C1" w:themeColor="hyperlink"/>
      <w:u w:val="single"/>
    </w:rPr>
  </w:style>
  <w:style w:type="paragraph" w:styleId="Title">
    <w:name w:val="Title"/>
    <w:basedOn w:val="Normal"/>
    <w:next w:val="Normal"/>
    <w:link w:val="TitleChar"/>
    <w:uiPriority w:val="10"/>
    <w:qFormat/>
    <w:rsid w:val="00C41DA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1DA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508D8"/>
    <w:rPr>
      <w:rFonts w:asciiTheme="majorHAnsi" w:eastAsiaTheme="majorEastAsia" w:hAnsiTheme="majorHAnsi" w:cstheme="majorBidi"/>
      <w:b/>
      <w:color w:val="FFFFFF" w:themeColor="background1"/>
      <w:sz w:val="28"/>
      <w:szCs w:val="24"/>
      <w:shd w:val="clear" w:color="auto" w:fill="2F5496" w:themeFill="accent5" w:themeFillShade="BF"/>
    </w:rPr>
  </w:style>
  <w:style w:type="character" w:customStyle="1" w:styleId="Heading3Char">
    <w:name w:val="Heading 3 Char"/>
    <w:basedOn w:val="DefaultParagraphFont"/>
    <w:link w:val="Heading3"/>
    <w:uiPriority w:val="9"/>
    <w:rsid w:val="00BB0042"/>
    <w:rPr>
      <w:rFonts w:asciiTheme="majorHAnsi" w:eastAsiaTheme="majorEastAsia" w:hAnsiTheme="majorHAnsi" w:cstheme="majorBidi"/>
      <w:b/>
      <w:color w:val="FFFFFF" w:themeColor="background1"/>
      <w:sz w:val="28"/>
      <w:szCs w:val="24"/>
      <w:shd w:val="clear" w:color="auto" w:fill="2F5496" w:themeFill="accent5" w:themeFillShade="BF"/>
    </w:rPr>
  </w:style>
  <w:style w:type="paragraph" w:styleId="FootnoteText">
    <w:name w:val="footnote text"/>
    <w:basedOn w:val="Normal"/>
    <w:link w:val="FootnoteTextChar"/>
    <w:uiPriority w:val="99"/>
    <w:semiHidden/>
    <w:unhideWhenUsed/>
    <w:rsid w:val="00FD5648"/>
    <w:pPr>
      <w:spacing w:after="0"/>
    </w:pPr>
    <w:rPr>
      <w:sz w:val="20"/>
      <w:szCs w:val="20"/>
    </w:rPr>
  </w:style>
  <w:style w:type="character" w:customStyle="1" w:styleId="FootnoteTextChar">
    <w:name w:val="Footnote Text Char"/>
    <w:basedOn w:val="DefaultParagraphFont"/>
    <w:link w:val="FootnoteText"/>
    <w:uiPriority w:val="99"/>
    <w:semiHidden/>
    <w:rsid w:val="00FD5648"/>
    <w:rPr>
      <w:sz w:val="20"/>
      <w:szCs w:val="20"/>
    </w:rPr>
  </w:style>
  <w:style w:type="character" w:styleId="FootnoteReference">
    <w:name w:val="footnote reference"/>
    <w:basedOn w:val="DefaultParagraphFont"/>
    <w:uiPriority w:val="99"/>
    <w:semiHidden/>
    <w:unhideWhenUsed/>
    <w:rsid w:val="00FD5648"/>
    <w:rPr>
      <w:vertAlign w:val="superscript"/>
    </w:rPr>
  </w:style>
  <w:style w:type="character" w:styleId="CommentReference">
    <w:name w:val="annotation reference"/>
    <w:basedOn w:val="DefaultParagraphFont"/>
    <w:uiPriority w:val="99"/>
    <w:semiHidden/>
    <w:unhideWhenUsed/>
    <w:rsid w:val="00E676A5"/>
    <w:rPr>
      <w:sz w:val="16"/>
      <w:szCs w:val="16"/>
    </w:rPr>
  </w:style>
  <w:style w:type="paragraph" w:styleId="CommentText">
    <w:name w:val="annotation text"/>
    <w:basedOn w:val="Normal"/>
    <w:link w:val="CommentTextChar"/>
    <w:uiPriority w:val="99"/>
    <w:semiHidden/>
    <w:unhideWhenUsed/>
    <w:rsid w:val="00E676A5"/>
    <w:rPr>
      <w:sz w:val="20"/>
      <w:szCs w:val="20"/>
    </w:rPr>
  </w:style>
  <w:style w:type="character" w:customStyle="1" w:styleId="CommentTextChar">
    <w:name w:val="Comment Text Char"/>
    <w:basedOn w:val="DefaultParagraphFont"/>
    <w:link w:val="CommentText"/>
    <w:uiPriority w:val="99"/>
    <w:semiHidden/>
    <w:rsid w:val="00E676A5"/>
    <w:rPr>
      <w:sz w:val="20"/>
      <w:szCs w:val="20"/>
    </w:rPr>
  </w:style>
  <w:style w:type="paragraph" w:styleId="CommentSubject">
    <w:name w:val="annotation subject"/>
    <w:basedOn w:val="CommentText"/>
    <w:next w:val="CommentText"/>
    <w:link w:val="CommentSubjectChar"/>
    <w:uiPriority w:val="99"/>
    <w:semiHidden/>
    <w:unhideWhenUsed/>
    <w:rsid w:val="00E676A5"/>
    <w:rPr>
      <w:b/>
      <w:bCs/>
    </w:rPr>
  </w:style>
  <w:style w:type="character" w:customStyle="1" w:styleId="CommentSubjectChar">
    <w:name w:val="Comment Subject Char"/>
    <w:basedOn w:val="CommentTextChar"/>
    <w:link w:val="CommentSubject"/>
    <w:uiPriority w:val="99"/>
    <w:semiHidden/>
    <w:rsid w:val="00E676A5"/>
    <w:rPr>
      <w:b/>
      <w:bCs/>
      <w:sz w:val="20"/>
      <w:szCs w:val="20"/>
    </w:rPr>
  </w:style>
  <w:style w:type="paragraph" w:styleId="BalloonText">
    <w:name w:val="Balloon Text"/>
    <w:basedOn w:val="Normal"/>
    <w:link w:val="BalloonTextChar"/>
    <w:uiPriority w:val="99"/>
    <w:semiHidden/>
    <w:unhideWhenUsed/>
    <w:rsid w:val="00E676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A5"/>
    <w:rPr>
      <w:rFonts w:ascii="Segoe UI" w:hAnsi="Segoe UI" w:cs="Segoe UI"/>
      <w:sz w:val="18"/>
      <w:szCs w:val="18"/>
    </w:rPr>
  </w:style>
  <w:style w:type="character" w:styleId="FollowedHyperlink">
    <w:name w:val="FollowedHyperlink"/>
    <w:basedOn w:val="DefaultParagraphFont"/>
    <w:uiPriority w:val="99"/>
    <w:semiHidden/>
    <w:unhideWhenUsed/>
    <w:rsid w:val="00EF419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33"/>
    <w:pPr>
      <w:spacing w:after="120" w:line="240" w:lineRule="auto"/>
    </w:pPr>
  </w:style>
  <w:style w:type="paragraph" w:styleId="Heading1">
    <w:name w:val="heading 1"/>
    <w:basedOn w:val="Normal"/>
    <w:next w:val="Normal"/>
    <w:link w:val="Heading1Char"/>
    <w:uiPriority w:val="9"/>
    <w:qFormat/>
    <w:rsid w:val="001F1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3"/>
    <w:next w:val="Normal"/>
    <w:link w:val="Heading2Char"/>
    <w:uiPriority w:val="9"/>
    <w:unhideWhenUsed/>
    <w:qFormat/>
    <w:rsid w:val="004508D8"/>
    <w:pPr>
      <w:outlineLvl w:val="1"/>
    </w:pPr>
  </w:style>
  <w:style w:type="paragraph" w:styleId="Heading3">
    <w:name w:val="heading 3"/>
    <w:basedOn w:val="Normal"/>
    <w:next w:val="Normal"/>
    <w:link w:val="Heading3Char"/>
    <w:uiPriority w:val="9"/>
    <w:unhideWhenUsed/>
    <w:qFormat/>
    <w:rsid w:val="00BB0042"/>
    <w:pPr>
      <w:keepNext/>
      <w:keepLines/>
      <w:shd w:val="clear" w:color="auto" w:fill="2F5496" w:themeFill="accent5" w:themeFillShade="BF"/>
      <w:spacing w:before="240" w:after="0"/>
      <w:outlineLvl w:val="2"/>
    </w:pPr>
    <w:rPr>
      <w:rFonts w:asciiTheme="majorHAnsi" w:eastAsiaTheme="majorEastAsia" w:hAnsiTheme="majorHAnsi" w:cstheme="majorBidi"/>
      <w:b/>
      <w:color w:val="FFFFFF" w:themeColor="background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397"/>
    <w:pPr>
      <w:tabs>
        <w:tab w:val="center" w:pos="4680"/>
        <w:tab w:val="right" w:pos="9360"/>
      </w:tabs>
      <w:spacing w:after="0"/>
    </w:pPr>
  </w:style>
  <w:style w:type="character" w:customStyle="1" w:styleId="HeaderChar">
    <w:name w:val="Header Char"/>
    <w:basedOn w:val="DefaultParagraphFont"/>
    <w:link w:val="Header"/>
    <w:uiPriority w:val="99"/>
    <w:rsid w:val="00C07397"/>
  </w:style>
  <w:style w:type="paragraph" w:styleId="Footer">
    <w:name w:val="footer"/>
    <w:basedOn w:val="Normal"/>
    <w:link w:val="FooterChar"/>
    <w:uiPriority w:val="99"/>
    <w:unhideWhenUsed/>
    <w:rsid w:val="00C07397"/>
    <w:pPr>
      <w:tabs>
        <w:tab w:val="center" w:pos="4680"/>
        <w:tab w:val="right" w:pos="9360"/>
      </w:tabs>
      <w:spacing w:after="0"/>
    </w:pPr>
  </w:style>
  <w:style w:type="character" w:customStyle="1" w:styleId="FooterChar">
    <w:name w:val="Footer Char"/>
    <w:basedOn w:val="DefaultParagraphFont"/>
    <w:link w:val="Footer"/>
    <w:uiPriority w:val="99"/>
    <w:rsid w:val="00C07397"/>
  </w:style>
  <w:style w:type="paragraph" w:styleId="ListParagraph">
    <w:name w:val="List Paragraph"/>
    <w:basedOn w:val="Normal"/>
    <w:uiPriority w:val="34"/>
    <w:qFormat/>
    <w:rsid w:val="00C07397"/>
    <w:pPr>
      <w:ind w:left="720"/>
      <w:contextualSpacing/>
    </w:pPr>
  </w:style>
  <w:style w:type="character" w:customStyle="1" w:styleId="Heading1Char">
    <w:name w:val="Heading 1 Char"/>
    <w:basedOn w:val="DefaultParagraphFont"/>
    <w:link w:val="Heading1"/>
    <w:uiPriority w:val="9"/>
    <w:rsid w:val="001F1A4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F1A40"/>
    <w:rPr>
      <w:color w:val="0563C1" w:themeColor="hyperlink"/>
      <w:u w:val="single"/>
    </w:rPr>
  </w:style>
  <w:style w:type="paragraph" w:styleId="Title">
    <w:name w:val="Title"/>
    <w:basedOn w:val="Normal"/>
    <w:next w:val="Normal"/>
    <w:link w:val="TitleChar"/>
    <w:uiPriority w:val="10"/>
    <w:qFormat/>
    <w:rsid w:val="00C41DA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1DA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508D8"/>
    <w:rPr>
      <w:rFonts w:asciiTheme="majorHAnsi" w:eastAsiaTheme="majorEastAsia" w:hAnsiTheme="majorHAnsi" w:cstheme="majorBidi"/>
      <w:b/>
      <w:color w:val="FFFFFF" w:themeColor="background1"/>
      <w:sz w:val="28"/>
      <w:szCs w:val="24"/>
      <w:shd w:val="clear" w:color="auto" w:fill="2F5496" w:themeFill="accent5" w:themeFillShade="BF"/>
    </w:rPr>
  </w:style>
  <w:style w:type="character" w:customStyle="1" w:styleId="Heading3Char">
    <w:name w:val="Heading 3 Char"/>
    <w:basedOn w:val="DefaultParagraphFont"/>
    <w:link w:val="Heading3"/>
    <w:uiPriority w:val="9"/>
    <w:rsid w:val="00BB0042"/>
    <w:rPr>
      <w:rFonts w:asciiTheme="majorHAnsi" w:eastAsiaTheme="majorEastAsia" w:hAnsiTheme="majorHAnsi" w:cstheme="majorBidi"/>
      <w:b/>
      <w:color w:val="FFFFFF" w:themeColor="background1"/>
      <w:sz w:val="28"/>
      <w:szCs w:val="24"/>
      <w:shd w:val="clear" w:color="auto" w:fill="2F5496" w:themeFill="accent5" w:themeFillShade="BF"/>
    </w:rPr>
  </w:style>
  <w:style w:type="paragraph" w:styleId="FootnoteText">
    <w:name w:val="footnote text"/>
    <w:basedOn w:val="Normal"/>
    <w:link w:val="FootnoteTextChar"/>
    <w:uiPriority w:val="99"/>
    <w:semiHidden/>
    <w:unhideWhenUsed/>
    <w:rsid w:val="00FD5648"/>
    <w:pPr>
      <w:spacing w:after="0"/>
    </w:pPr>
    <w:rPr>
      <w:sz w:val="20"/>
      <w:szCs w:val="20"/>
    </w:rPr>
  </w:style>
  <w:style w:type="character" w:customStyle="1" w:styleId="FootnoteTextChar">
    <w:name w:val="Footnote Text Char"/>
    <w:basedOn w:val="DefaultParagraphFont"/>
    <w:link w:val="FootnoteText"/>
    <w:uiPriority w:val="99"/>
    <w:semiHidden/>
    <w:rsid w:val="00FD5648"/>
    <w:rPr>
      <w:sz w:val="20"/>
      <w:szCs w:val="20"/>
    </w:rPr>
  </w:style>
  <w:style w:type="character" w:styleId="FootnoteReference">
    <w:name w:val="footnote reference"/>
    <w:basedOn w:val="DefaultParagraphFont"/>
    <w:uiPriority w:val="99"/>
    <w:semiHidden/>
    <w:unhideWhenUsed/>
    <w:rsid w:val="00FD5648"/>
    <w:rPr>
      <w:vertAlign w:val="superscript"/>
    </w:rPr>
  </w:style>
  <w:style w:type="character" w:styleId="CommentReference">
    <w:name w:val="annotation reference"/>
    <w:basedOn w:val="DefaultParagraphFont"/>
    <w:uiPriority w:val="99"/>
    <w:semiHidden/>
    <w:unhideWhenUsed/>
    <w:rsid w:val="00E676A5"/>
    <w:rPr>
      <w:sz w:val="16"/>
      <w:szCs w:val="16"/>
    </w:rPr>
  </w:style>
  <w:style w:type="paragraph" w:styleId="CommentText">
    <w:name w:val="annotation text"/>
    <w:basedOn w:val="Normal"/>
    <w:link w:val="CommentTextChar"/>
    <w:uiPriority w:val="99"/>
    <w:semiHidden/>
    <w:unhideWhenUsed/>
    <w:rsid w:val="00E676A5"/>
    <w:rPr>
      <w:sz w:val="20"/>
      <w:szCs w:val="20"/>
    </w:rPr>
  </w:style>
  <w:style w:type="character" w:customStyle="1" w:styleId="CommentTextChar">
    <w:name w:val="Comment Text Char"/>
    <w:basedOn w:val="DefaultParagraphFont"/>
    <w:link w:val="CommentText"/>
    <w:uiPriority w:val="99"/>
    <w:semiHidden/>
    <w:rsid w:val="00E676A5"/>
    <w:rPr>
      <w:sz w:val="20"/>
      <w:szCs w:val="20"/>
    </w:rPr>
  </w:style>
  <w:style w:type="paragraph" w:styleId="CommentSubject">
    <w:name w:val="annotation subject"/>
    <w:basedOn w:val="CommentText"/>
    <w:next w:val="CommentText"/>
    <w:link w:val="CommentSubjectChar"/>
    <w:uiPriority w:val="99"/>
    <w:semiHidden/>
    <w:unhideWhenUsed/>
    <w:rsid w:val="00E676A5"/>
    <w:rPr>
      <w:b/>
      <w:bCs/>
    </w:rPr>
  </w:style>
  <w:style w:type="character" w:customStyle="1" w:styleId="CommentSubjectChar">
    <w:name w:val="Comment Subject Char"/>
    <w:basedOn w:val="CommentTextChar"/>
    <w:link w:val="CommentSubject"/>
    <w:uiPriority w:val="99"/>
    <w:semiHidden/>
    <w:rsid w:val="00E676A5"/>
    <w:rPr>
      <w:b/>
      <w:bCs/>
      <w:sz w:val="20"/>
      <w:szCs w:val="20"/>
    </w:rPr>
  </w:style>
  <w:style w:type="paragraph" w:styleId="BalloonText">
    <w:name w:val="Balloon Text"/>
    <w:basedOn w:val="Normal"/>
    <w:link w:val="BalloonTextChar"/>
    <w:uiPriority w:val="99"/>
    <w:semiHidden/>
    <w:unhideWhenUsed/>
    <w:rsid w:val="00E676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A5"/>
    <w:rPr>
      <w:rFonts w:ascii="Segoe UI" w:hAnsi="Segoe UI" w:cs="Segoe UI"/>
      <w:sz w:val="18"/>
      <w:szCs w:val="18"/>
    </w:rPr>
  </w:style>
  <w:style w:type="character" w:styleId="FollowedHyperlink">
    <w:name w:val="FollowedHyperlink"/>
    <w:basedOn w:val="DefaultParagraphFont"/>
    <w:uiPriority w:val="99"/>
    <w:semiHidden/>
    <w:unhideWhenUsed/>
    <w:rsid w:val="00EF41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hotline.org/" TargetMode="External"/><Relationship Id="rId18" Type="http://schemas.openxmlformats.org/officeDocument/2006/relationships/hyperlink" Target="https://www.fns.usda.gov/summerfoodrocks" TargetMode="External"/><Relationship Id="rId26" Type="http://schemas.openxmlformats.org/officeDocument/2006/relationships/hyperlink" Target="https://suicidepreventionlifeline.org/chat/" TargetMode="External"/><Relationship Id="rId3" Type="http://schemas.openxmlformats.org/officeDocument/2006/relationships/customXml" Target="../customXml/item3.xml"/><Relationship Id="rId21" Type="http://schemas.openxmlformats.org/officeDocument/2006/relationships/hyperlink" Target="https://www.va.gov/vso/" TargetMode="External"/><Relationship Id="rId7" Type="http://schemas.microsoft.com/office/2007/relationships/stylesWithEffects" Target="stylesWithEffects.xml"/><Relationship Id="rId12" Type="http://schemas.openxmlformats.org/officeDocument/2006/relationships/hyperlink" Target="https://www.hudexchange.info/resource/5864/pit-count-volunteer-training-toolkit/" TargetMode="External"/><Relationship Id="rId17" Type="http://schemas.openxmlformats.org/officeDocument/2006/relationships/hyperlink" Target="https://www.veteranscrisisline.net/get-help/chat" TargetMode="External"/><Relationship Id="rId25" Type="http://schemas.openxmlformats.org/officeDocument/2006/relationships/hyperlink" Target="https://humantraffickinghotline.org/chat" TargetMode="External"/><Relationship Id="rId2" Type="http://schemas.openxmlformats.org/officeDocument/2006/relationships/customXml" Target="../customXml/item2.xml"/><Relationship Id="rId16" Type="http://schemas.openxmlformats.org/officeDocument/2006/relationships/hyperlink" Target="https://suicidepreventionlifeline.org/chat/" TargetMode="External"/><Relationship Id="rId20" Type="http://schemas.openxmlformats.org/officeDocument/2006/relationships/hyperlink" Target="https://www.va.gov/directory/guide/division.asp?dnum=1&amp;isFlash=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thehotline.org/" TargetMode="External"/><Relationship Id="rId5" Type="http://schemas.openxmlformats.org/officeDocument/2006/relationships/numbering" Target="numbering.xml"/><Relationship Id="rId15" Type="http://schemas.openxmlformats.org/officeDocument/2006/relationships/hyperlink" Target="https://humantraffickinghotline.org/chat" TargetMode="External"/><Relationship Id="rId23" Type="http://schemas.openxmlformats.org/officeDocument/2006/relationships/footer" Target="footer1.xm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va.gov/directory/guide/division.asp?dnum=1&amp;isFlash=0"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panol.thehotline.org/" TargetMode="External"/><Relationship Id="rId22" Type="http://schemas.openxmlformats.org/officeDocument/2006/relationships/hyperlink" Target="https://www.hudexchange.info/resource/5864/pit-count-volunteer-training-toolkit/" TargetMode="External"/><Relationship Id="rId27" Type="http://schemas.openxmlformats.org/officeDocument/2006/relationships/hyperlink" Target="https://www.veteranscrisisline.net/get-help/chat"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sich.gov/resources/uploads/asset_library/Engaging_Legal_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3" ma:contentTypeDescription="Create a new document." ma:contentTypeScope="" ma:versionID="a2a933a4ee17bf59ca18de4d934abbc4">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efe7605603789b56bea6afd24f89b554"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D453F-A570-44EC-9792-593285382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20DF0-6466-4305-849D-99AB2D9A5BD9}">
  <ds:schemaRefs>
    <ds:schemaRef ds:uri="http://schemas.microsoft.com/sharepoint/v3/contenttype/forms"/>
  </ds:schemaRefs>
</ds:datastoreItem>
</file>

<file path=customXml/itemProps3.xml><?xml version="1.0" encoding="utf-8"?>
<ds:datastoreItem xmlns:ds="http://schemas.openxmlformats.org/officeDocument/2006/customXml" ds:itemID="{3704DF58-0CC5-457F-8F45-FDA19DE57AD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05875C6-E64E-45F7-9658-0F4A4D61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PIT Count Volunteer Training Toolkit: Sample List of Resources</vt:lpstr>
    </vt:vector>
  </TitlesOfParts>
  <Company>Abt Associates Inc.</Company>
  <LinksUpToDate>false</LinksUpToDate>
  <CharactersWithSpaces>17607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 Count Volunteer Training Toolkit: Sample List of Resources</dc:title>
  <dc:subject>PIT Count Volunteer Training Toolkit: Sample List of Resources</dc:subject>
  <dc:creator>U.S. Department of Housing and Urban Development</dc:creator>
  <cp:keywords>Point-in-Time Count, PIT Count, Point-in-Time Count Volunteer Training Toolkit, PIT Count Volunteer Training Toolkit</cp:keywords>
  <dc:description/>
  <cp:lastModifiedBy>Stefanie Falzone</cp:lastModifiedBy>
  <cp:revision>15</cp:revision>
  <cp:lastPrinted>2019-05-31T19:36:00Z</cp:lastPrinted>
  <dcterms:created xsi:type="dcterms:W3CDTF">2019-09-05T17:45:00Z</dcterms:created>
  <dcterms:modified xsi:type="dcterms:W3CDTF">2019-09-19T15:56:00Z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