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CB34C" w14:textId="3540A295" w:rsidR="002E0131" w:rsidRPr="00BA58D0" w:rsidRDefault="002E0131" w:rsidP="00EA6FCB">
      <w:pPr>
        <w:pStyle w:val="Heading1"/>
        <w:ind w:left="180"/>
        <w:rPr>
          <w:color w:val="4E607E"/>
        </w:rPr>
      </w:pPr>
      <w:r w:rsidRPr="00BA58D0">
        <w:rPr>
          <w:color w:val="4E607E"/>
        </w:rPr>
        <w:t>Veterans Affairs Supportive Housing (HUD-VASH)</w:t>
      </w:r>
    </w:p>
    <w:p w14:paraId="56919835" w14:textId="24D7F08A" w:rsidR="002E0131" w:rsidRPr="00BA58D0" w:rsidRDefault="002E0131" w:rsidP="00EA6FCB">
      <w:pPr>
        <w:pStyle w:val="Heading2"/>
        <w:ind w:left="180"/>
        <w:rPr>
          <w:color w:val="4E607E"/>
        </w:rPr>
      </w:pPr>
      <w:r w:rsidRPr="64AE4989">
        <w:rPr>
          <w:color w:val="4E607E"/>
        </w:rPr>
        <w:t>Steps</w:t>
      </w:r>
      <w:r w:rsidRPr="00BA58D0">
        <w:rPr>
          <w:color w:val="4E607E"/>
        </w:rPr>
        <w:t xml:space="preserve"> to become a HUD-VASH landlord</w:t>
      </w:r>
    </w:p>
    <w:p w14:paraId="54C9C61F" w14:textId="578CFB4D" w:rsidR="002E0131" w:rsidRDefault="002E0131" w:rsidP="00EA6FCB">
      <w:pPr>
        <w:ind w:firstLine="90"/>
        <w:rPr>
          <w:sz w:val="28"/>
          <w:szCs w:val="28"/>
        </w:rPr>
        <w:sectPr w:rsidR="002E0131" w:rsidSect="002E0131">
          <w:pgSz w:w="12240" w:h="15840"/>
          <w:pgMar w:top="720" w:right="720" w:bottom="720" w:left="720" w:header="720" w:footer="720" w:gutter="0"/>
          <w:cols w:num="2" w:space="260" w:equalWidth="0">
            <w:col w:w="8208" w:space="260"/>
            <w:col w:w="2332"/>
          </w:cols>
          <w:docGrid w:linePitch="360"/>
        </w:sectPr>
      </w:pPr>
      <w:r>
        <w:rPr>
          <w:noProof/>
        </w:rPr>
        <w:drawing>
          <wp:inline distT="0" distB="0" distL="0" distR="0" wp14:anchorId="68511D5C" wp14:editId="0AE03CE6">
            <wp:extent cx="580390" cy="580390"/>
            <wp:effectExtent l="0" t="0" r="0" b="0"/>
            <wp:docPr id="1" name="Picture 1" descr="HU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UD 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0390" cy="580390"/>
                    </a:xfrm>
                    <a:prstGeom prst="rect">
                      <a:avLst/>
                    </a:prstGeom>
                    <a:noFill/>
                    <a:ln>
                      <a:noFill/>
                    </a:ln>
                  </pic:spPr>
                </pic:pic>
              </a:graphicData>
            </a:graphic>
          </wp:inline>
        </w:drawing>
      </w:r>
    </w:p>
    <w:p w14:paraId="6007FA3B" w14:textId="77777777" w:rsidR="002E0131" w:rsidRPr="002E0131" w:rsidRDefault="002E0131" w:rsidP="00EA6FCB">
      <w:pPr>
        <w:pStyle w:val="Heading3"/>
        <w:ind w:left="-90"/>
      </w:pPr>
      <w:r w:rsidRPr="002E0131">
        <w:t>Landlords</w:t>
      </w:r>
    </w:p>
    <w:p w14:paraId="2D178EF7" w14:textId="77777777" w:rsidR="002E0131" w:rsidRPr="002E0131" w:rsidRDefault="002E0131" w:rsidP="00EA6FCB">
      <w:pPr>
        <w:spacing w:before="80" w:after="80"/>
        <w:ind w:left="-90"/>
      </w:pPr>
      <w:r w:rsidRPr="002E0131">
        <w:t xml:space="preserve">Participate in a program that has helped tens of thousands of veterans and their families overcome the challenges of homelessness. </w:t>
      </w:r>
    </w:p>
    <w:p w14:paraId="7BD451EC" w14:textId="77777777" w:rsidR="002E0131" w:rsidRPr="002E0131" w:rsidRDefault="002E0131" w:rsidP="00EA6FCB">
      <w:pPr>
        <w:pStyle w:val="Heading3"/>
        <w:ind w:left="-90"/>
      </w:pPr>
      <w:r w:rsidRPr="002E0131">
        <w:t>Contact your local public housing authority (PHA)</w:t>
      </w:r>
    </w:p>
    <w:p w14:paraId="1B57D3C8" w14:textId="2A36725C" w:rsidR="002E0131" w:rsidRPr="002E0131" w:rsidRDefault="002E0131" w:rsidP="00EA6FCB">
      <w:pPr>
        <w:spacing w:before="80" w:after="80"/>
        <w:ind w:left="-90"/>
      </w:pPr>
      <w:r w:rsidRPr="002E0131">
        <w:t>Find out if your local housing authority has a HUD</w:t>
      </w:r>
      <w:r w:rsidR="00BA58D0">
        <w:rPr>
          <w:rStyle w:val="FootnoteReference"/>
        </w:rPr>
        <w:footnoteReference w:id="2"/>
      </w:r>
      <w:r w:rsidRPr="002E0131">
        <w:t xml:space="preserve"> -VASH program </w:t>
      </w:r>
      <w:hyperlink r:id="rId11" w:history="1">
        <w:r w:rsidRPr="00BA58D0">
          <w:rPr>
            <w:rStyle w:val="Hyperlink"/>
          </w:rPr>
          <w:t>https://resources.hud.gov/</w:t>
        </w:r>
      </w:hyperlink>
    </w:p>
    <w:p w14:paraId="13645BAD" w14:textId="780786A8" w:rsidR="002E0131" w:rsidRPr="002E0131" w:rsidRDefault="002E0131" w:rsidP="00EA6FCB">
      <w:pPr>
        <w:pStyle w:val="Heading3"/>
        <w:ind w:left="-90"/>
      </w:pPr>
      <w:r w:rsidRPr="002E0131">
        <w:t>Fill out paperwork to register as a landlord with the PHA</w:t>
      </w:r>
    </w:p>
    <w:p w14:paraId="0C1DC249" w14:textId="77777777" w:rsidR="002E0131" w:rsidRPr="002E0131" w:rsidRDefault="002E0131" w:rsidP="00EA6FCB">
      <w:pPr>
        <w:spacing w:before="80" w:after="80"/>
        <w:ind w:left="-90"/>
      </w:pPr>
      <w:r w:rsidRPr="002E0131">
        <w:t>It is not a requirement to be pre-registered as a landlord with the PHA, however it will expedite the paperwork and inspection process once you’ve found a tenant you want to rent to.</w:t>
      </w:r>
    </w:p>
    <w:p w14:paraId="6CB3141A" w14:textId="77777777" w:rsidR="002E0131" w:rsidRPr="002E0131" w:rsidRDefault="002E0131" w:rsidP="00EA6FCB">
      <w:pPr>
        <w:pStyle w:val="Heading3"/>
        <w:ind w:left="-90"/>
      </w:pPr>
      <w:r w:rsidRPr="002E0131">
        <w:t>Find a tenant</w:t>
      </w:r>
    </w:p>
    <w:p w14:paraId="47B78276" w14:textId="77777777" w:rsidR="00BA58D0" w:rsidRDefault="002E0131" w:rsidP="00EA6FCB">
      <w:pPr>
        <w:spacing w:before="80" w:after="80"/>
        <w:ind w:left="-90"/>
      </w:pPr>
      <w:r w:rsidRPr="002E0131">
        <w:t xml:space="preserve">Promote your property as one that accepts HUD-VASH vouchers or by contacting the VA homeless coordinator in your area: </w:t>
      </w:r>
    </w:p>
    <w:p w14:paraId="2D172262" w14:textId="7801CE0B" w:rsidR="002E0131" w:rsidRPr="002E0131" w:rsidRDefault="00534D53" w:rsidP="00EA6FCB">
      <w:pPr>
        <w:spacing w:before="80" w:after="80"/>
        <w:ind w:left="-90"/>
      </w:pPr>
      <w:hyperlink r:id="rId12" w:history="1">
        <w:r w:rsidR="002E0131" w:rsidRPr="00EA6FCB">
          <w:rPr>
            <w:rStyle w:val="Hyperlink"/>
          </w:rPr>
          <w:t>www.va.gov/directory</w:t>
        </w:r>
      </w:hyperlink>
      <w:r w:rsidR="002E0131" w:rsidRPr="002E0131">
        <w:t>.</w:t>
      </w:r>
    </w:p>
    <w:p w14:paraId="6B8EC3AB" w14:textId="68E87993" w:rsidR="002E0131" w:rsidRPr="002E0131" w:rsidRDefault="002E0131" w:rsidP="00EA6FCB">
      <w:pPr>
        <w:pStyle w:val="Heading3"/>
        <w:ind w:left="-90"/>
      </w:pPr>
      <w:r w:rsidRPr="002E0131">
        <w:t>Screen applicants</w:t>
      </w:r>
    </w:p>
    <w:p w14:paraId="5EF56E8E" w14:textId="77777777" w:rsidR="002E0131" w:rsidRPr="002E0131" w:rsidRDefault="002E0131" w:rsidP="00EA6FCB">
      <w:pPr>
        <w:spacing w:before="80" w:after="80"/>
        <w:ind w:left="-90"/>
      </w:pPr>
      <w:r w:rsidRPr="002E0131">
        <w:t>The PHA determines if a veteran is eligible to receive a voucher, but you retain the right as a landlord to apply your rental screening criteria prior to approving a veteran to rent your property.</w:t>
      </w:r>
    </w:p>
    <w:p w14:paraId="089F2C1C" w14:textId="77777777" w:rsidR="002E0131" w:rsidRPr="002E0131" w:rsidRDefault="002E0131" w:rsidP="00EA6FCB">
      <w:pPr>
        <w:pStyle w:val="Heading3"/>
        <w:ind w:left="-90"/>
      </w:pPr>
      <w:r w:rsidRPr="002E0131">
        <w:t>Submit a Request for Tenancy Approval</w:t>
      </w:r>
    </w:p>
    <w:p w14:paraId="5D6BDE93" w14:textId="77777777" w:rsidR="002E0131" w:rsidRPr="002E0131" w:rsidRDefault="002E0131" w:rsidP="00EA6FCB">
      <w:pPr>
        <w:spacing w:before="80" w:after="80"/>
        <w:ind w:left="-90"/>
      </w:pPr>
      <w:r w:rsidRPr="002E0131">
        <w:t xml:space="preserve">This is the paperwork that the PHA requires to approve a veteran voucher holder to rent your property. The PHA will review the proposed rent to be sure that it is in line with comparable rental properties in your area and that it is affordable for the family to rent with a voucher. The PHA will also inspect your property if it hasn’t already been pre-inspected. </w:t>
      </w:r>
    </w:p>
    <w:p w14:paraId="0E469448" w14:textId="77777777" w:rsidR="002E0131" w:rsidRPr="002E0131" w:rsidRDefault="002E0131" w:rsidP="00EA6FCB">
      <w:pPr>
        <w:pStyle w:val="Heading3"/>
        <w:ind w:left="-90"/>
      </w:pPr>
      <w:r w:rsidRPr="002E0131">
        <w:t>Schedule an inspection</w:t>
      </w:r>
    </w:p>
    <w:p w14:paraId="44B350B1" w14:textId="77777777" w:rsidR="002E0131" w:rsidRPr="002E0131" w:rsidRDefault="002E0131" w:rsidP="00EA6FCB">
      <w:pPr>
        <w:spacing w:before="80" w:after="80"/>
        <w:ind w:left="-90"/>
      </w:pPr>
      <w:r w:rsidRPr="002E0131">
        <w:t>The PHA will inspect your rental property to be sure that your property meets HUD inspection standards.</w:t>
      </w:r>
    </w:p>
    <w:p w14:paraId="2E2B7B88" w14:textId="77777777" w:rsidR="002E0131" w:rsidRPr="002E0131" w:rsidRDefault="002E0131" w:rsidP="00EA6FCB">
      <w:pPr>
        <w:pStyle w:val="Heading3"/>
        <w:ind w:left="-90"/>
      </w:pPr>
      <w:r w:rsidRPr="002E0131">
        <w:t>Complete Lease and Contract</w:t>
      </w:r>
    </w:p>
    <w:p w14:paraId="552ED317" w14:textId="77777777" w:rsidR="002E0131" w:rsidRPr="002E0131" w:rsidRDefault="002E0131" w:rsidP="00EA6FCB">
      <w:pPr>
        <w:spacing w:before="80" w:after="80"/>
        <w:ind w:left="-90"/>
      </w:pPr>
      <w:r w:rsidRPr="002E0131">
        <w:t>Have your tenant review and sign your lease. The PHA will have you sign a Housing Assistance Payments Contract that details the terms of rental assistance.</w:t>
      </w:r>
    </w:p>
    <w:p w14:paraId="00650C86" w14:textId="77777777" w:rsidR="002E0131" w:rsidRPr="002E0131" w:rsidRDefault="002E0131" w:rsidP="00EA6FCB">
      <w:pPr>
        <w:pStyle w:val="Heading3"/>
        <w:ind w:left="-90"/>
      </w:pPr>
      <w:r w:rsidRPr="002E0131">
        <w:t>Receive Payments</w:t>
      </w:r>
    </w:p>
    <w:p w14:paraId="0EC1E2E1" w14:textId="3F9E2B20" w:rsidR="00DE0E0E" w:rsidRDefault="002E0131" w:rsidP="00EA6FCB">
      <w:pPr>
        <w:spacing w:before="80" w:after="80"/>
        <w:ind w:left="-90"/>
      </w:pPr>
      <w:r w:rsidRPr="002E0131">
        <w:t>The veteran will pay 30-40% of their monthly income towards rent and utilities; the housing authority pays the rest each month.</w:t>
      </w:r>
    </w:p>
    <w:sectPr w:rsidR="00DE0E0E" w:rsidSect="002E0131">
      <w:type w:val="continuous"/>
      <w:pgSz w:w="12240" w:h="15840"/>
      <w:pgMar w:top="576" w:right="1296" w:bottom="576"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F2604" w14:textId="77777777" w:rsidR="00534D53" w:rsidRDefault="00534D53" w:rsidP="00A75347">
      <w:pPr>
        <w:spacing w:after="0" w:line="240" w:lineRule="auto"/>
      </w:pPr>
      <w:r>
        <w:separator/>
      </w:r>
    </w:p>
  </w:endnote>
  <w:endnote w:type="continuationSeparator" w:id="0">
    <w:p w14:paraId="3064DEBA" w14:textId="77777777" w:rsidR="00534D53" w:rsidRDefault="00534D53" w:rsidP="00A75347">
      <w:pPr>
        <w:spacing w:after="0" w:line="240" w:lineRule="auto"/>
      </w:pPr>
      <w:r>
        <w:continuationSeparator/>
      </w:r>
    </w:p>
  </w:endnote>
  <w:endnote w:type="continuationNotice" w:id="1">
    <w:p w14:paraId="1DA40EC0" w14:textId="77777777" w:rsidR="00534D53" w:rsidRDefault="00534D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847A3" w14:textId="77777777" w:rsidR="00534D53" w:rsidRDefault="00534D53" w:rsidP="00A75347">
      <w:pPr>
        <w:spacing w:after="0" w:line="240" w:lineRule="auto"/>
      </w:pPr>
      <w:r>
        <w:separator/>
      </w:r>
    </w:p>
  </w:footnote>
  <w:footnote w:type="continuationSeparator" w:id="0">
    <w:p w14:paraId="15A7B1DC" w14:textId="77777777" w:rsidR="00534D53" w:rsidRDefault="00534D53" w:rsidP="00A75347">
      <w:pPr>
        <w:spacing w:after="0" w:line="240" w:lineRule="auto"/>
      </w:pPr>
      <w:r>
        <w:continuationSeparator/>
      </w:r>
    </w:p>
  </w:footnote>
  <w:footnote w:type="continuationNotice" w:id="1">
    <w:p w14:paraId="20550841" w14:textId="77777777" w:rsidR="00534D53" w:rsidRDefault="00534D53">
      <w:pPr>
        <w:spacing w:after="0" w:line="240" w:lineRule="auto"/>
      </w:pPr>
    </w:p>
  </w:footnote>
  <w:footnote w:id="2">
    <w:p w14:paraId="6BF26F75" w14:textId="675F85A3" w:rsidR="00BA58D0" w:rsidRDefault="00BA58D0">
      <w:pPr>
        <w:pStyle w:val="FootnoteText"/>
      </w:pPr>
      <w:r>
        <w:rPr>
          <w:rStyle w:val="FootnoteReference"/>
        </w:rPr>
        <w:footnoteRef/>
      </w:r>
      <w:r>
        <w:t xml:space="preserve"> U.S. Department of Housing and Urban Development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BE9"/>
    <w:rsid w:val="00004F9C"/>
    <w:rsid w:val="000145A2"/>
    <w:rsid w:val="00034E16"/>
    <w:rsid w:val="00045372"/>
    <w:rsid w:val="00046596"/>
    <w:rsid w:val="00060834"/>
    <w:rsid w:val="00075B89"/>
    <w:rsid w:val="000C07D8"/>
    <w:rsid w:val="000F3DAB"/>
    <w:rsid w:val="0017559D"/>
    <w:rsid w:val="001B75F3"/>
    <w:rsid w:val="001C1490"/>
    <w:rsid w:val="001C2C74"/>
    <w:rsid w:val="001D51C5"/>
    <w:rsid w:val="001E08CE"/>
    <w:rsid w:val="001E4C21"/>
    <w:rsid w:val="001F771B"/>
    <w:rsid w:val="00202B20"/>
    <w:rsid w:val="00235361"/>
    <w:rsid w:val="0026569E"/>
    <w:rsid w:val="00284A20"/>
    <w:rsid w:val="002905A7"/>
    <w:rsid w:val="002B4837"/>
    <w:rsid w:val="002D2972"/>
    <w:rsid w:val="002E0131"/>
    <w:rsid w:val="002F38F2"/>
    <w:rsid w:val="00326284"/>
    <w:rsid w:val="003372BE"/>
    <w:rsid w:val="00347A33"/>
    <w:rsid w:val="00362FCA"/>
    <w:rsid w:val="003764DD"/>
    <w:rsid w:val="00380699"/>
    <w:rsid w:val="0038214C"/>
    <w:rsid w:val="00386B83"/>
    <w:rsid w:val="00391895"/>
    <w:rsid w:val="00393D15"/>
    <w:rsid w:val="003968FD"/>
    <w:rsid w:val="003E630C"/>
    <w:rsid w:val="00421E3F"/>
    <w:rsid w:val="00430F5A"/>
    <w:rsid w:val="00452E72"/>
    <w:rsid w:val="00474CA8"/>
    <w:rsid w:val="00480EA7"/>
    <w:rsid w:val="004E6062"/>
    <w:rsid w:val="004E7DE8"/>
    <w:rsid w:val="00527AEE"/>
    <w:rsid w:val="00533070"/>
    <w:rsid w:val="00534D53"/>
    <w:rsid w:val="00570BE9"/>
    <w:rsid w:val="00585414"/>
    <w:rsid w:val="00586322"/>
    <w:rsid w:val="005A6737"/>
    <w:rsid w:val="005C31FB"/>
    <w:rsid w:val="0063445C"/>
    <w:rsid w:val="00693DED"/>
    <w:rsid w:val="006B6DDF"/>
    <w:rsid w:val="006D0D2D"/>
    <w:rsid w:val="006D7F83"/>
    <w:rsid w:val="00716411"/>
    <w:rsid w:val="007308E1"/>
    <w:rsid w:val="00741847"/>
    <w:rsid w:val="00783B03"/>
    <w:rsid w:val="00791E99"/>
    <w:rsid w:val="007A59E3"/>
    <w:rsid w:val="007D4D68"/>
    <w:rsid w:val="007D79BF"/>
    <w:rsid w:val="007F655D"/>
    <w:rsid w:val="008043A5"/>
    <w:rsid w:val="008330F4"/>
    <w:rsid w:val="00885183"/>
    <w:rsid w:val="00891F0F"/>
    <w:rsid w:val="008937FC"/>
    <w:rsid w:val="008D6346"/>
    <w:rsid w:val="008E52F2"/>
    <w:rsid w:val="008F0E7C"/>
    <w:rsid w:val="008F4AE5"/>
    <w:rsid w:val="00921149"/>
    <w:rsid w:val="00933920"/>
    <w:rsid w:val="009504DB"/>
    <w:rsid w:val="009A21FD"/>
    <w:rsid w:val="009A2E6E"/>
    <w:rsid w:val="009A46AD"/>
    <w:rsid w:val="009C4525"/>
    <w:rsid w:val="009D5118"/>
    <w:rsid w:val="00A2693B"/>
    <w:rsid w:val="00A32929"/>
    <w:rsid w:val="00A4629C"/>
    <w:rsid w:val="00A46909"/>
    <w:rsid w:val="00A67FDC"/>
    <w:rsid w:val="00A75347"/>
    <w:rsid w:val="00AA6D18"/>
    <w:rsid w:val="00AB20A7"/>
    <w:rsid w:val="00AE3BB3"/>
    <w:rsid w:val="00B576DA"/>
    <w:rsid w:val="00B703BD"/>
    <w:rsid w:val="00B87FB6"/>
    <w:rsid w:val="00BA58D0"/>
    <w:rsid w:val="00BC531D"/>
    <w:rsid w:val="00BF6D7C"/>
    <w:rsid w:val="00C05F6E"/>
    <w:rsid w:val="00C14CF9"/>
    <w:rsid w:val="00C337D1"/>
    <w:rsid w:val="00C51D44"/>
    <w:rsid w:val="00C67776"/>
    <w:rsid w:val="00CA63B2"/>
    <w:rsid w:val="00CE1D6A"/>
    <w:rsid w:val="00D21FDE"/>
    <w:rsid w:val="00D44DA5"/>
    <w:rsid w:val="00D57CC0"/>
    <w:rsid w:val="00D80CE8"/>
    <w:rsid w:val="00D97DAF"/>
    <w:rsid w:val="00DA163A"/>
    <w:rsid w:val="00DC14E3"/>
    <w:rsid w:val="00DC4456"/>
    <w:rsid w:val="00DD0876"/>
    <w:rsid w:val="00DE0E0E"/>
    <w:rsid w:val="00E23031"/>
    <w:rsid w:val="00E54C23"/>
    <w:rsid w:val="00E82ED6"/>
    <w:rsid w:val="00E86BD0"/>
    <w:rsid w:val="00E915E0"/>
    <w:rsid w:val="00E93C1A"/>
    <w:rsid w:val="00EA28C4"/>
    <w:rsid w:val="00EA6FCB"/>
    <w:rsid w:val="00EC0040"/>
    <w:rsid w:val="00F039E5"/>
    <w:rsid w:val="00F04BDB"/>
    <w:rsid w:val="00F17B8D"/>
    <w:rsid w:val="00F50A3F"/>
    <w:rsid w:val="00F53197"/>
    <w:rsid w:val="00F85801"/>
    <w:rsid w:val="00FF2A47"/>
    <w:rsid w:val="64AE49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DC7024"/>
  <w15:chartTrackingRefBased/>
  <w15:docId w15:val="{F0CBF5A2-1238-411D-A924-7E90333F9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58D0"/>
    <w:rPr>
      <w:rFonts w:ascii="Verdana" w:hAnsi="Verdana"/>
      <w:sz w:val="24"/>
    </w:rPr>
  </w:style>
  <w:style w:type="paragraph" w:styleId="Heading1">
    <w:name w:val="heading 1"/>
    <w:basedOn w:val="Normal"/>
    <w:next w:val="Normal"/>
    <w:link w:val="Heading1Char"/>
    <w:uiPriority w:val="9"/>
    <w:qFormat/>
    <w:rsid w:val="00BA58D0"/>
    <w:pPr>
      <w:keepNext/>
      <w:keepLines/>
      <w:spacing w:before="120" w:after="0"/>
      <w:outlineLvl w:val="0"/>
    </w:pPr>
    <w:rPr>
      <w:rFonts w:eastAsiaTheme="majorEastAsia" w:cstheme="majorBidi"/>
      <w:b/>
      <w:color w:val="44546A" w:themeColor="text2"/>
      <w:sz w:val="28"/>
      <w:szCs w:val="28"/>
    </w:rPr>
  </w:style>
  <w:style w:type="paragraph" w:styleId="Heading2">
    <w:name w:val="heading 2"/>
    <w:basedOn w:val="Normal"/>
    <w:next w:val="Normal"/>
    <w:link w:val="Heading2Char"/>
    <w:uiPriority w:val="9"/>
    <w:unhideWhenUsed/>
    <w:qFormat/>
    <w:rsid w:val="00BA58D0"/>
    <w:pPr>
      <w:spacing w:before="120" w:after="0"/>
      <w:outlineLvl w:val="1"/>
    </w:pPr>
    <w:rPr>
      <w:color w:val="44546A" w:themeColor="text2"/>
      <w:sz w:val="28"/>
      <w:szCs w:val="28"/>
    </w:rPr>
  </w:style>
  <w:style w:type="paragraph" w:styleId="Heading3">
    <w:name w:val="heading 3"/>
    <w:basedOn w:val="Normal"/>
    <w:next w:val="Normal"/>
    <w:link w:val="Heading3Char"/>
    <w:uiPriority w:val="9"/>
    <w:unhideWhenUsed/>
    <w:qFormat/>
    <w:rsid w:val="00EA6FCB"/>
    <w:pPr>
      <w:keepNext/>
      <w:keepLines/>
      <w:spacing w:after="0" w:line="240" w:lineRule="auto"/>
      <w:outlineLvl w:val="2"/>
    </w:pPr>
    <w:rPr>
      <w:rFonts w:asciiTheme="majorHAnsi" w:eastAsiaTheme="majorEastAsia" w:hAnsiTheme="majorHAnsi" w:cstheme="majorBidi"/>
      <w:b/>
      <w:color w:val="4E607E"/>
      <w:sz w:val="32"/>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53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5347"/>
  </w:style>
  <w:style w:type="paragraph" w:styleId="Footer">
    <w:name w:val="footer"/>
    <w:basedOn w:val="Normal"/>
    <w:link w:val="FooterChar"/>
    <w:uiPriority w:val="99"/>
    <w:unhideWhenUsed/>
    <w:rsid w:val="00A753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5347"/>
  </w:style>
  <w:style w:type="character" w:styleId="Hyperlink">
    <w:name w:val="Hyperlink"/>
    <w:basedOn w:val="DefaultParagraphFont"/>
    <w:uiPriority w:val="99"/>
    <w:unhideWhenUsed/>
    <w:rsid w:val="00DE0E0E"/>
    <w:rPr>
      <w:color w:val="0000FF"/>
      <w:u w:val="single"/>
    </w:rPr>
  </w:style>
  <w:style w:type="character" w:customStyle="1" w:styleId="Heading1Char">
    <w:name w:val="Heading 1 Char"/>
    <w:basedOn w:val="DefaultParagraphFont"/>
    <w:link w:val="Heading1"/>
    <w:uiPriority w:val="9"/>
    <w:rsid w:val="00BA58D0"/>
    <w:rPr>
      <w:rFonts w:ascii="Verdana" w:eastAsiaTheme="majorEastAsia" w:hAnsi="Verdana" w:cstheme="majorBidi"/>
      <w:b/>
      <w:color w:val="44546A" w:themeColor="text2"/>
      <w:sz w:val="28"/>
      <w:szCs w:val="28"/>
    </w:rPr>
  </w:style>
  <w:style w:type="table" w:styleId="TableGrid">
    <w:name w:val="Table Grid"/>
    <w:basedOn w:val="TableNormal"/>
    <w:uiPriority w:val="39"/>
    <w:rsid w:val="001F7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B703BD"/>
    <w:rPr>
      <w:color w:val="605E5C"/>
      <w:shd w:val="clear" w:color="auto" w:fill="E1DFDD"/>
    </w:rPr>
  </w:style>
  <w:style w:type="paragraph" w:styleId="FootnoteText">
    <w:name w:val="footnote text"/>
    <w:basedOn w:val="Normal"/>
    <w:link w:val="FootnoteTextChar"/>
    <w:uiPriority w:val="99"/>
    <w:semiHidden/>
    <w:unhideWhenUsed/>
    <w:rsid w:val="00F5319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53197"/>
    <w:rPr>
      <w:sz w:val="20"/>
      <w:szCs w:val="20"/>
    </w:rPr>
  </w:style>
  <w:style w:type="character" w:styleId="FootnoteReference">
    <w:name w:val="footnote reference"/>
    <w:basedOn w:val="DefaultParagraphFont"/>
    <w:uiPriority w:val="99"/>
    <w:semiHidden/>
    <w:unhideWhenUsed/>
    <w:rsid w:val="00F53197"/>
    <w:rPr>
      <w:vertAlign w:val="superscript"/>
    </w:rPr>
  </w:style>
  <w:style w:type="character" w:customStyle="1" w:styleId="Heading2Char">
    <w:name w:val="Heading 2 Char"/>
    <w:basedOn w:val="DefaultParagraphFont"/>
    <w:link w:val="Heading2"/>
    <w:uiPriority w:val="9"/>
    <w:rsid w:val="00BA58D0"/>
    <w:rPr>
      <w:rFonts w:ascii="Verdana" w:hAnsi="Verdana"/>
      <w:color w:val="44546A" w:themeColor="text2"/>
      <w:sz w:val="28"/>
      <w:szCs w:val="28"/>
    </w:rPr>
  </w:style>
  <w:style w:type="character" w:customStyle="1" w:styleId="Heading3Char">
    <w:name w:val="Heading 3 Char"/>
    <w:basedOn w:val="DefaultParagraphFont"/>
    <w:link w:val="Heading3"/>
    <w:uiPriority w:val="9"/>
    <w:rsid w:val="00EA6FCB"/>
    <w:rPr>
      <w:rFonts w:asciiTheme="majorHAnsi" w:eastAsiaTheme="majorEastAsia" w:hAnsiTheme="majorHAnsi" w:cstheme="majorBidi"/>
      <w:b/>
      <w:color w:val="4E607E"/>
      <w:sz w:val="32"/>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file:///C:\Users\maadmin\Downloads\HUD-VASH\www.va.gov\directory"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resources.hud.gov/"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B0857EA0679F646974BD4BF5487B317" ma:contentTypeVersion="9" ma:contentTypeDescription="Create a new document." ma:contentTypeScope="" ma:versionID="2127fd277730da2984dc006747787bf0">
  <xsd:schema xmlns:xsd="http://www.w3.org/2001/XMLSchema" xmlns:xs="http://www.w3.org/2001/XMLSchema" xmlns:p="http://schemas.microsoft.com/office/2006/metadata/properties" xmlns:ns2="9aa51604-3ab8-43f9-a458-517f976e6416" targetNamespace="http://schemas.microsoft.com/office/2006/metadata/properties" ma:root="true" ma:fieldsID="2d005bc7d3e1c273674e8c1ec0838fa4" ns2:_="">
    <xsd:import namespace="9aa51604-3ab8-43f9-a458-517f976e64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a51604-3ab8-43f9-a458-517f976e64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6F53F75-EA95-4AC7-AA37-52B981AFF49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FA9E8BE-4313-444F-BB01-AFF64266FB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a51604-3ab8-43f9-a458-517f976e64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280500-0A0E-4A55-A5B1-93ED66291C19}">
  <ds:schemaRefs>
    <ds:schemaRef ds:uri="http://schemas.openxmlformats.org/officeDocument/2006/bibliography"/>
  </ds:schemaRefs>
</ds:datastoreItem>
</file>

<file path=customXml/itemProps4.xml><?xml version="1.0" encoding="utf-8"?>
<ds:datastoreItem xmlns:ds="http://schemas.openxmlformats.org/officeDocument/2006/customXml" ds:itemID="{3484E74F-067A-4CDB-8C41-CDAE8617EA6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294</Words>
  <Characters>1677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HCV Landlord Resource: Steps to Become a HUD-VASH Landlord</vt:lpstr>
    </vt:vector>
  </TitlesOfParts>
  <Company/>
  <LinksUpToDate>false</LinksUpToDate>
  <CharactersWithSpaces>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HCV Landlord Resource: Steps to Become a HUD-VASH Landlord</dc:title>
  <dc:subject/>
  <dc:creator>HUD</dc:creator>
  <cp:keywords/>
  <dc:description/>
  <cp:lastModifiedBy>Juburi, Lujane</cp:lastModifiedBy>
  <cp:revision>3</cp:revision>
  <dcterms:created xsi:type="dcterms:W3CDTF">2022-02-14T19:52:00Z</dcterms:created>
  <dcterms:modified xsi:type="dcterms:W3CDTF">2022-02-15T16:32:00Z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0x0101006B0857EA0679F646974BD4BF5487B317</vt:lpwstr>
  </property>
  <property fmtid="{D5CDD505-2E9C-101B-9397-08002B2CF9AE}" pid="3" name="Order">
    <vt:r8>16700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ies>
</file>