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4"/>
        </w:rPr>
      </w:pPr>
    </w:p>
    <w:p>
      <w:pPr>
        <w:pStyle w:val="BodyText"/>
        <w:ind w:left="100"/>
        <w:rPr>
          <w:rFonts w:ascii="Times New Roman"/>
        </w:rPr>
      </w:pPr>
      <w:r>
        <w:rPr>
          <w:rFonts w:ascii="Times New Roman"/>
        </w:rPr>
        <w:pict>
          <v:group style="width:540.75pt;height:31.45pt;mso-position-horizontal-relative:char;mso-position-vertical-relative:line" coordorigin="0,0" coordsize="10815,629">
            <v:line style="position:absolute" from="0,574" to="10814,574" stroked="true" strokeweight="2pt" strokecolor="#000000">
              <v:stroke dashstyle="solid"/>
            </v:line>
            <v:shape style="position:absolute;left:10161;top:371;width:220;height:124" coordorigin="10162,372" coordsize="220,124" path="m10381,372l10162,372,10162,496,10347,496,10360,493,10371,486,10378,475,10381,462,10381,372xe" filled="true" fillcolor="#21438e" stroked="false">
              <v:path arrowok="t"/>
              <v:fill type="solid"/>
            </v:shape>
            <v:rect style="position:absolute;left:10161;top:247;width:220;height:124" filled="true" fillcolor="#2e5dab" stroked="false">
              <v:fill type="solid"/>
            </v:rect>
            <v:shape style="position:absolute;left:9942;top:371;width:220;height:124" coordorigin="9943,372" coordsize="220,124" path="m10162,372l9943,372,9943,462,9945,475,9953,486,9964,493,9977,496,10162,496,10162,372xe" filled="true" fillcolor="#21438e" stroked="false">
              <v:path arrowok="t"/>
              <v:fill type="solid"/>
            </v:shape>
            <v:rect style="position:absolute;left:10123;top:247;width:39;height:124" filled="true" fillcolor="#2e5dab" stroked="false">
              <v:fill type="solid"/>
            </v:rect>
            <v:shape style="position:absolute;left:10161;top:0;width:220;height:124" coordorigin="10162,0" coordsize="220,124" path="m10347,0l10162,0,10162,124,10381,124,10381,34,10378,21,10371,10,10360,3,10347,0xe" filled="true" fillcolor="#51a2d9" stroked="false">
              <v:path arrowok="t"/>
              <v:fill type="solid"/>
            </v:shape>
            <v:rect style="position:absolute;left:10161;top:123;width:220;height:124" filled="true" fillcolor="#3c7abe" stroked="false">
              <v:fill type="solid"/>
            </v:rect>
            <v:shape style="position:absolute;left:9942;top:0;width:220;height:124" coordorigin="9943,0" coordsize="220,124" path="m10162,0l9977,0,9964,3,9953,10,9945,21,9943,34,9943,124,10162,124,10162,0xe" filled="true" fillcolor="#51a2d9" stroked="false">
              <v:path arrowok="t"/>
              <v:fill type="solid"/>
            </v:shape>
            <v:rect style="position:absolute;left:10123;top:123;width:39;height:124" filled="true" fillcolor="#3c7abe" stroked="false">
              <v:fill type="solid"/>
            </v:rect>
            <v:shape style="position:absolute;left:9844;top:112;width:279;height:279" coordorigin="9844,113" coordsize="279,279" path="m10116,113l9851,113,9844,120,9844,384,9851,392,10116,392,10123,384,10123,120,10116,113xe" filled="true" fillcolor="#305fac" stroked="false">
              <v:path arrowok="t"/>
              <v:fill type="solid"/>
            </v:shape>
            <v:shape style="position:absolute;left:9887;top:175;width:190;height:156" coordorigin="9887,175" coordsize="190,156" path="m9948,330l9970,250,9974,235,9977,222,9979,210,9982,199,9982,199,10012,330,10033,330,10077,175,10056,175,10036,253,10023,307,10023,307,9993,175,9972,175,9951,253,9939,307,9938,307,9908,175,9887,175,9927,330,9948,330xe" filled="false" stroked="true" strokeweight=".221pt" strokecolor="#ffffff">
              <v:path arrowok="t"/>
              <v:stroke dashstyle="solid"/>
            </v:shape>
            <v:line style="position:absolute" from="10424,456" to="10814,456" stroked="true" strokeweight="3.246pt" strokecolor="#21438e">
              <v:stroke dashstyle="solid"/>
            </v:line>
            <v:shape style="position:absolute;left:10464;top:1;width:309;height:394" coordorigin="10465,1" coordsize="309,394" path="m10511,202l10498,202,10491,210,10465,236,10465,248,10472,256,10609,392,10614,394,10624,394,10629,392,10633,389,10743,278,10587,278,10511,202xm10643,1l10595,1,10587,10,10587,278,10743,278,10744,278,10652,278,10652,10,10643,1xm10740,202l10728,202,10720,210,10652,278,10744,278,10774,248,10774,236,10766,228,10740,202xe" filled="true" fillcolor="#21438e" stroked="false">
              <v:path arrowok="t"/>
              <v:fill type="solid"/>
            </v:shape>
            <v:shape style="position:absolute;left:0;top:100;width:4677;height:528" type="#_x0000_t202" filled="false" stroked="false">
              <v:textbox inset="0,0,0,0">
                <w:txbxContent>
                  <w:p>
                    <w:pPr>
                      <w:spacing w:line="514" w:lineRule="exact" w:before="0"/>
                      <w:ind w:left="0" w:right="0" w:firstLine="0"/>
                      <w:jc w:val="left"/>
                      <w:rPr>
                        <w:rFonts w:ascii="Calibri"/>
                        <w:sz w:val="44"/>
                      </w:rPr>
                    </w:pPr>
                    <w:r>
                      <w:rPr>
                        <w:rFonts w:ascii="Calibri"/>
                        <w:w w:val="80"/>
                        <w:sz w:val="44"/>
                      </w:rPr>
                      <w:t>Sample Subrecipient Agreement</w:t>
                    </w:r>
                  </w:p>
                </w:txbxContent>
              </v:textbox>
              <w10:wrap type="none"/>
            </v:shape>
            <v:shape style="position:absolute;left:9883;top:111;width:215;height:277" type="#_x0000_t202" filled="false" stroked="false">
              <v:textbox inset="0,0,0,0">
                <w:txbxContent>
                  <w:p>
                    <w:pPr>
                      <w:spacing w:before="0"/>
                      <w:ind w:left="0" w:right="0" w:firstLine="0"/>
                      <w:jc w:val="left"/>
                      <w:rPr>
                        <w:rFonts w:ascii="Myriad Pro"/>
                        <w:sz w:val="23"/>
                      </w:rPr>
                    </w:pPr>
                    <w:r>
                      <w:rPr>
                        <w:rFonts w:ascii="Myriad Pro"/>
                        <w:color w:val="FFFFFF"/>
                        <w:w w:val="100"/>
                        <w:sz w:val="23"/>
                      </w:rPr>
                      <w:t>W</w:t>
                    </w:r>
                  </w:p>
                </w:txbxContent>
              </v:textbox>
              <w10:wrap type="none"/>
            </v:shape>
          </v:group>
        </w:pict>
      </w:r>
      <w:r>
        <w:rPr>
          <w:rFonts w:ascii="Times New Roman"/>
        </w:rPr>
      </w:r>
    </w:p>
    <w:p>
      <w:pPr>
        <w:pStyle w:val="BodyText"/>
        <w:spacing w:before="8"/>
        <w:rPr>
          <w:rFonts w:ascii="Times New Roman"/>
          <w:sz w:val="27"/>
        </w:rPr>
      </w:pPr>
    </w:p>
    <w:p>
      <w:pPr>
        <w:pStyle w:val="BodyText"/>
        <w:spacing w:line="211" w:lineRule="auto" w:before="126"/>
        <w:ind w:left="120" w:right="102"/>
        <w:jc w:val="both"/>
      </w:pPr>
      <w:r>
        <w:rPr/>
        <w:t>Starting on the following page is a sample subrecipient agreement. Items I – VI generally relate to the specific project or activities being funded. Items VII – XV are “boilerplate” requirements applicable to all activities undertaken with CDBG funds.</w:t>
      </w:r>
    </w:p>
    <w:p>
      <w:pPr>
        <w:pStyle w:val="BodyText"/>
        <w:spacing w:line="211" w:lineRule="auto" w:before="181"/>
        <w:ind w:left="120" w:right="101"/>
        <w:jc w:val="both"/>
      </w:pPr>
      <w:r>
        <w:rPr/>
        <w:t>Following the sample agreement are sample statements of work narratives (often referred to as a Scope of Work or Scope of Services) for three different types of activities: public services, housing rehabilitation, and special economic development,</w:t>
      </w:r>
      <w:r>
        <w:rPr>
          <w:spacing w:val="-5"/>
        </w:rPr>
        <w:t> </w:t>
      </w:r>
      <w:r>
        <w:rPr/>
        <w:t>job</w:t>
      </w:r>
      <w:r>
        <w:rPr>
          <w:spacing w:val="-5"/>
        </w:rPr>
        <w:t> </w:t>
      </w:r>
      <w:r>
        <w:rPr/>
        <w:t>creation</w:t>
      </w:r>
      <w:r>
        <w:rPr>
          <w:spacing w:val="-5"/>
        </w:rPr>
        <w:t> </w:t>
      </w:r>
      <w:r>
        <w:rPr/>
        <w:t>activities,</w:t>
      </w:r>
      <w:r>
        <w:rPr>
          <w:spacing w:val="-5"/>
        </w:rPr>
        <w:t> </w:t>
      </w:r>
      <w:r>
        <w:rPr/>
        <w:t>which</w:t>
      </w:r>
      <w:r>
        <w:rPr>
          <w:spacing w:val="-5"/>
        </w:rPr>
        <w:t> </w:t>
      </w:r>
      <w:r>
        <w:rPr/>
        <w:t>could</w:t>
      </w:r>
      <w:r>
        <w:rPr>
          <w:spacing w:val="-5"/>
        </w:rPr>
        <w:t> </w:t>
      </w:r>
      <w:r>
        <w:rPr/>
        <w:t>be</w:t>
      </w:r>
      <w:r>
        <w:rPr>
          <w:spacing w:val="-4"/>
        </w:rPr>
        <w:t> </w:t>
      </w:r>
      <w:r>
        <w:rPr/>
        <w:t>inserted</w:t>
      </w:r>
      <w:r>
        <w:rPr>
          <w:spacing w:val="-5"/>
        </w:rPr>
        <w:t> </w:t>
      </w:r>
      <w:r>
        <w:rPr/>
        <w:t>in</w:t>
      </w:r>
      <w:r>
        <w:rPr>
          <w:spacing w:val="-5"/>
        </w:rPr>
        <w:t> </w:t>
      </w:r>
      <w:r>
        <w:rPr/>
        <w:t>the</w:t>
      </w:r>
      <w:r>
        <w:rPr>
          <w:spacing w:val="-5"/>
        </w:rPr>
        <w:t> </w:t>
      </w:r>
      <w:r>
        <w:rPr/>
        <w:t>sample</w:t>
      </w:r>
      <w:r>
        <w:rPr>
          <w:spacing w:val="-5"/>
        </w:rPr>
        <w:t> </w:t>
      </w:r>
      <w:r>
        <w:rPr/>
        <w:t>agreement.</w:t>
      </w:r>
      <w:r>
        <w:rPr>
          <w:spacing w:val="-5"/>
        </w:rPr>
        <w:t> </w:t>
      </w:r>
      <w:r>
        <w:rPr/>
        <w:t>Note</w:t>
      </w:r>
      <w:r>
        <w:rPr>
          <w:spacing w:val="-5"/>
        </w:rPr>
        <w:t> </w:t>
      </w:r>
      <w:r>
        <w:rPr/>
        <w:t>that</w:t>
      </w:r>
      <w:r>
        <w:rPr>
          <w:spacing w:val="-4"/>
        </w:rPr>
        <w:t> </w:t>
      </w:r>
      <w:r>
        <w:rPr/>
        <w:t>each</w:t>
      </w:r>
      <w:r>
        <w:rPr>
          <w:spacing w:val="-5"/>
        </w:rPr>
        <w:t> </w:t>
      </w:r>
      <w:r>
        <w:rPr/>
        <w:t>of</w:t>
      </w:r>
      <w:r>
        <w:rPr>
          <w:spacing w:val="-5"/>
        </w:rPr>
        <w:t> </w:t>
      </w:r>
      <w:r>
        <w:rPr/>
        <w:t>these</w:t>
      </w:r>
      <w:r>
        <w:rPr>
          <w:spacing w:val="-5"/>
        </w:rPr>
        <w:t> </w:t>
      </w:r>
      <w:r>
        <w:rPr/>
        <w:t>three samples</w:t>
      </w:r>
      <w:r>
        <w:rPr>
          <w:spacing w:val="-10"/>
        </w:rPr>
        <w:t> </w:t>
      </w:r>
      <w:r>
        <w:rPr/>
        <w:t>indicate</w:t>
      </w:r>
      <w:r>
        <w:rPr>
          <w:spacing w:val="-9"/>
        </w:rPr>
        <w:t> </w:t>
      </w:r>
      <w:r>
        <w:rPr/>
        <w:t>the</w:t>
      </w:r>
      <w:r>
        <w:rPr>
          <w:spacing w:val="-10"/>
        </w:rPr>
        <w:t> </w:t>
      </w:r>
      <w:r>
        <w:rPr/>
        <w:t>number</w:t>
      </w:r>
      <w:r>
        <w:rPr>
          <w:spacing w:val="-9"/>
        </w:rPr>
        <w:t> </w:t>
      </w:r>
      <w:r>
        <w:rPr/>
        <w:t>of</w:t>
      </w:r>
      <w:r>
        <w:rPr>
          <w:spacing w:val="-9"/>
        </w:rPr>
        <w:t> </w:t>
      </w:r>
      <w:r>
        <w:rPr/>
        <w:t>intended</w:t>
      </w:r>
      <w:r>
        <w:rPr>
          <w:spacing w:val="-10"/>
        </w:rPr>
        <w:t> </w:t>
      </w:r>
      <w:r>
        <w:rPr/>
        <w:t>beneficiaries</w:t>
      </w:r>
      <w:r>
        <w:rPr>
          <w:spacing w:val="-9"/>
        </w:rPr>
        <w:t> </w:t>
      </w:r>
      <w:r>
        <w:rPr/>
        <w:t>or</w:t>
      </w:r>
      <w:r>
        <w:rPr>
          <w:spacing w:val="-9"/>
        </w:rPr>
        <w:t> </w:t>
      </w:r>
      <w:r>
        <w:rPr/>
        <w:t>measurement</w:t>
      </w:r>
      <w:r>
        <w:rPr>
          <w:spacing w:val="-10"/>
        </w:rPr>
        <w:t> </w:t>
      </w:r>
      <w:r>
        <w:rPr/>
        <w:t>units</w:t>
      </w:r>
      <w:r>
        <w:rPr>
          <w:spacing w:val="-9"/>
        </w:rPr>
        <w:t> </w:t>
      </w:r>
      <w:r>
        <w:rPr/>
        <w:t>for</w:t>
      </w:r>
      <w:r>
        <w:rPr>
          <w:spacing w:val="-9"/>
        </w:rPr>
        <w:t> </w:t>
      </w:r>
      <w:r>
        <w:rPr/>
        <w:t>performance.</w:t>
      </w:r>
      <w:r>
        <w:rPr>
          <w:spacing w:val="34"/>
        </w:rPr>
        <w:t> </w:t>
      </w:r>
      <w:r>
        <w:rPr/>
        <w:t>Some</w:t>
      </w:r>
      <w:r>
        <w:rPr>
          <w:spacing w:val="-10"/>
        </w:rPr>
        <w:t> </w:t>
      </w:r>
      <w:r>
        <w:rPr/>
        <w:t>of</w:t>
      </w:r>
      <w:r>
        <w:rPr>
          <w:spacing w:val="-9"/>
        </w:rPr>
        <w:t> </w:t>
      </w:r>
      <w:r>
        <w:rPr/>
        <w:t>these</w:t>
      </w:r>
      <w:r>
        <w:rPr>
          <w:spacing w:val="-9"/>
        </w:rPr>
        <w:t> </w:t>
      </w:r>
      <w:r>
        <w:rPr/>
        <w:t>exam- ples</w:t>
      </w:r>
      <w:r>
        <w:rPr>
          <w:spacing w:val="-3"/>
        </w:rPr>
        <w:t> </w:t>
      </w:r>
      <w:r>
        <w:rPr/>
        <w:t>also</w:t>
      </w:r>
      <w:r>
        <w:rPr>
          <w:spacing w:val="-4"/>
        </w:rPr>
        <w:t> </w:t>
      </w:r>
      <w:r>
        <w:rPr/>
        <w:t>include</w:t>
      </w:r>
      <w:r>
        <w:rPr>
          <w:spacing w:val="-3"/>
        </w:rPr>
        <w:t> </w:t>
      </w:r>
      <w:r>
        <w:rPr/>
        <w:t>additional</w:t>
      </w:r>
      <w:r>
        <w:rPr>
          <w:spacing w:val="-4"/>
        </w:rPr>
        <w:t> </w:t>
      </w:r>
      <w:r>
        <w:rPr/>
        <w:t>language</w:t>
      </w:r>
      <w:r>
        <w:rPr>
          <w:spacing w:val="-2"/>
        </w:rPr>
        <w:t> </w:t>
      </w:r>
      <w:r>
        <w:rPr/>
        <w:t>regarding</w:t>
      </w:r>
      <w:r>
        <w:rPr>
          <w:spacing w:val="-4"/>
        </w:rPr>
        <w:t> </w:t>
      </w:r>
      <w:r>
        <w:rPr/>
        <w:t>budgets,</w:t>
      </w:r>
      <w:r>
        <w:rPr>
          <w:spacing w:val="-3"/>
        </w:rPr>
        <w:t> </w:t>
      </w:r>
      <w:r>
        <w:rPr/>
        <w:t>method</w:t>
      </w:r>
      <w:r>
        <w:rPr>
          <w:spacing w:val="-4"/>
        </w:rPr>
        <w:t> </w:t>
      </w:r>
      <w:r>
        <w:rPr/>
        <w:t>of</w:t>
      </w:r>
      <w:r>
        <w:rPr>
          <w:spacing w:val="-2"/>
        </w:rPr>
        <w:t> </w:t>
      </w:r>
      <w:r>
        <w:rPr/>
        <w:t>payments,</w:t>
      </w:r>
      <w:r>
        <w:rPr>
          <w:spacing w:val="-3"/>
        </w:rPr>
        <w:t> </w:t>
      </w:r>
      <w:r>
        <w:rPr/>
        <w:t>and</w:t>
      </w:r>
      <w:r>
        <w:rPr>
          <w:spacing w:val="-4"/>
        </w:rPr>
        <w:t> </w:t>
      </w:r>
      <w:r>
        <w:rPr/>
        <w:t>other</w:t>
      </w:r>
      <w:r>
        <w:rPr>
          <w:spacing w:val="-3"/>
        </w:rPr>
        <w:t> </w:t>
      </w:r>
      <w:r>
        <w:rPr/>
        <w:t>applicable</w:t>
      </w:r>
      <w:r>
        <w:rPr>
          <w:spacing w:val="-3"/>
        </w:rPr>
        <w:t> </w:t>
      </w:r>
      <w:r>
        <w:rPr/>
        <w:t>requirements.</w:t>
      </w:r>
    </w:p>
    <w:p>
      <w:pPr>
        <w:spacing w:after="0" w:line="211" w:lineRule="auto"/>
        <w:jc w:val="both"/>
        <w:sectPr>
          <w:headerReference w:type="default" r:id="rId5"/>
          <w:footerReference w:type="default" r:id="rId6"/>
          <w:type w:val="continuous"/>
          <w:pgSz w:w="12240" w:h="15840"/>
          <w:pgMar w:header="447" w:footer="261" w:top="920" w:bottom="460" w:left="600" w:right="600"/>
          <w:pgNumType w:start="10"/>
        </w:sectPr>
      </w:pPr>
    </w:p>
    <w:p>
      <w:pPr>
        <w:spacing w:line="326" w:lineRule="auto" w:before="90"/>
        <w:ind w:left="3764" w:right="3746" w:firstLine="0"/>
        <w:jc w:val="center"/>
        <w:rPr>
          <w:b/>
          <w:sz w:val="20"/>
        </w:rPr>
      </w:pPr>
      <w:r>
        <w:rPr>
          <w:b/>
          <w:sz w:val="20"/>
        </w:rPr>
        <w:t>SAMPLE SUBRECIPIENT</w:t>
      </w:r>
      <w:r>
        <w:rPr>
          <w:b/>
          <w:spacing w:val="-14"/>
          <w:sz w:val="20"/>
        </w:rPr>
        <w:t> </w:t>
      </w:r>
      <w:r>
        <w:rPr>
          <w:b/>
          <w:sz w:val="20"/>
        </w:rPr>
        <w:t>AGREEMENT AGREEMENT BETWEEN [Grantee] AND</w:t>
      </w:r>
    </w:p>
    <w:p>
      <w:pPr>
        <w:spacing w:line="326" w:lineRule="auto" w:before="0"/>
        <w:ind w:left="3763" w:right="3746" w:firstLine="0"/>
        <w:jc w:val="center"/>
        <w:rPr>
          <w:b/>
          <w:sz w:val="20"/>
        </w:rPr>
      </w:pPr>
      <w:r>
        <w:rPr>
          <w:b/>
          <w:sz w:val="20"/>
        </w:rPr>
        <w:t>[Non-Governmental</w:t>
      </w:r>
      <w:r>
        <w:rPr>
          <w:b/>
          <w:spacing w:val="-14"/>
          <w:sz w:val="20"/>
        </w:rPr>
        <w:t> </w:t>
      </w:r>
      <w:r>
        <w:rPr>
          <w:b/>
          <w:sz w:val="20"/>
        </w:rPr>
        <w:t>Subrecipient] FOR</w:t>
      </w:r>
    </w:p>
    <w:p>
      <w:pPr>
        <w:spacing w:line="271" w:lineRule="exact" w:before="0"/>
        <w:ind w:left="3760" w:right="3746" w:firstLine="0"/>
        <w:jc w:val="center"/>
        <w:rPr>
          <w:b/>
          <w:sz w:val="20"/>
        </w:rPr>
      </w:pPr>
      <w:r>
        <w:rPr>
          <w:b/>
          <w:sz w:val="20"/>
        </w:rPr>
        <w:t>[NAME OF CDBG PROGRAM]</w:t>
      </w:r>
    </w:p>
    <w:p>
      <w:pPr>
        <w:pStyle w:val="BodyText"/>
        <w:rPr>
          <w:b/>
        </w:rPr>
      </w:pPr>
    </w:p>
    <w:p>
      <w:pPr>
        <w:pStyle w:val="BodyText"/>
        <w:rPr>
          <w:b/>
        </w:rPr>
      </w:pPr>
    </w:p>
    <w:p>
      <w:pPr>
        <w:pStyle w:val="BodyText"/>
        <w:spacing w:before="8"/>
        <w:rPr>
          <w:b/>
          <w:sz w:val="17"/>
        </w:rPr>
      </w:pPr>
    </w:p>
    <w:p>
      <w:pPr>
        <w:spacing w:after="0"/>
        <w:rPr>
          <w:sz w:val="17"/>
        </w:rPr>
        <w:sectPr>
          <w:pgSz w:w="12240" w:h="15840"/>
          <w:pgMar w:header="447" w:footer="261" w:top="920" w:bottom="460" w:left="600" w:right="600"/>
        </w:sectPr>
      </w:pPr>
    </w:p>
    <w:p>
      <w:pPr>
        <w:pStyle w:val="BodyText"/>
        <w:tabs>
          <w:tab w:pos="3615" w:val="left" w:leader="none"/>
          <w:tab w:pos="5282" w:val="left" w:leader="none"/>
          <w:tab w:pos="6002" w:val="left" w:leader="none"/>
          <w:tab w:pos="9094" w:val="left" w:leader="none"/>
        </w:tabs>
        <w:spacing w:line="256" w:lineRule="exact" w:before="100"/>
        <w:ind w:left="119"/>
        <w:rPr>
          <w:rFonts w:ascii="Times New Roman"/>
        </w:rPr>
      </w:pPr>
      <w:r>
        <w:rPr/>
        <w:t>THIS  AGREEMENT,</w:t>
      </w:r>
      <w:r>
        <w:rPr>
          <w:spacing w:val="2"/>
        </w:rPr>
        <w:t> </w:t>
      </w:r>
      <w:r>
        <w:rPr/>
        <w:t>entered</w:t>
      </w:r>
      <w:r>
        <w:rPr>
          <w:spacing w:val="28"/>
        </w:rPr>
        <w:t> </w:t>
      </w:r>
      <w:r>
        <w:rPr/>
        <w:t>this</w:t>
      </w:r>
      <w:r>
        <w:rPr>
          <w:u w:val="single"/>
        </w:rPr>
        <w:t> </w:t>
        <w:tab/>
      </w:r>
      <w:r>
        <w:rPr/>
        <w:t>day</w:t>
      </w:r>
      <w:r>
        <w:rPr>
          <w:spacing w:val="30"/>
        </w:rPr>
        <w:t> </w:t>
      </w:r>
      <w:r>
        <w:rPr/>
        <w:t>of</w:t>
      </w:r>
      <w:r>
        <w:rPr>
          <w:u w:val="single"/>
        </w:rPr>
        <w:t> </w:t>
        <w:tab/>
      </w:r>
      <w:r>
        <w:rPr/>
        <w:t>,</w:t>
      </w:r>
      <w:r>
        <w:rPr>
          <w:spacing w:val="30"/>
        </w:rPr>
        <w:t> </w:t>
      </w:r>
      <w:r>
        <w:rPr/>
        <w:t>20</w:t>
      </w:r>
      <w:r>
        <w:rPr>
          <w:u w:val="single"/>
        </w:rPr>
        <w:t> </w:t>
        <w:tab/>
      </w:r>
      <w:r>
        <w:rPr/>
        <w:t>by  and  between</w:t>
      </w:r>
      <w:r>
        <w:rPr>
          <w:spacing w:val="-18"/>
        </w:rPr>
        <w:t> </w:t>
      </w:r>
      <w:r>
        <w:rPr/>
        <w:t>the </w:t>
      </w:r>
      <w:r>
        <w:rPr>
          <w:spacing w:val="-22"/>
        </w:rPr>
        <w:t> </w:t>
      </w:r>
      <w:r>
        <w:rPr>
          <w:rFonts w:ascii="Times New Roman"/>
          <w:u w:val="single"/>
        </w:rPr>
        <w:t> </w:t>
        <w:tab/>
      </w:r>
    </w:p>
    <w:p>
      <w:pPr>
        <w:pStyle w:val="BodyText"/>
        <w:tabs>
          <w:tab w:pos="2520" w:val="left" w:leader="none"/>
        </w:tabs>
        <w:spacing w:line="256" w:lineRule="exact"/>
        <w:ind w:left="119"/>
      </w:pPr>
      <w:r>
        <w:rPr/>
        <w:t>“Grantee”)</w:t>
      </w:r>
      <w:r>
        <w:rPr>
          <w:spacing w:val="-4"/>
        </w:rPr>
        <w:t> </w:t>
      </w:r>
      <w:r>
        <w:rPr/>
        <w:t>and</w:t>
      </w:r>
      <w:r>
        <w:rPr>
          <w:u w:val="single"/>
        </w:rPr>
        <w:t> </w:t>
        <w:tab/>
      </w:r>
      <w:r>
        <w:rPr/>
        <w:t>(herein called the</w:t>
      </w:r>
      <w:r>
        <w:rPr>
          <w:spacing w:val="-1"/>
        </w:rPr>
        <w:t> </w:t>
      </w:r>
      <w:r>
        <w:rPr/>
        <w:t>“Subrecipient”).</w:t>
      </w:r>
    </w:p>
    <w:p>
      <w:pPr>
        <w:pStyle w:val="BodyText"/>
        <w:spacing w:before="100"/>
        <w:ind w:left="119"/>
      </w:pPr>
      <w:r>
        <w:rPr/>
        <w:br w:type="column"/>
      </w:r>
      <w:r>
        <w:rPr/>
        <w:t>(herein called the</w:t>
      </w:r>
    </w:p>
    <w:p>
      <w:pPr>
        <w:spacing w:after="0"/>
        <w:sectPr>
          <w:type w:val="continuous"/>
          <w:pgSz w:w="12240" w:h="15840"/>
          <w:pgMar w:top="920" w:bottom="460" w:left="600" w:right="600"/>
          <w:cols w:num="2" w:equalWidth="0">
            <w:col w:w="9095" w:space="45"/>
            <w:col w:w="1900"/>
          </w:cols>
        </w:sectPr>
      </w:pPr>
    </w:p>
    <w:p>
      <w:pPr>
        <w:pStyle w:val="BodyText"/>
        <w:spacing w:line="211" w:lineRule="auto" w:before="173"/>
        <w:ind w:left="119"/>
      </w:pPr>
      <w:r>
        <w:rPr/>
        <w:t>WHEREAS, the Grantee has applied for and received funds from the United States Government under Title I of the Housing and Community Development Act of 1974, as amended (HCD Act), Public Law 93-383; and</w:t>
      </w:r>
    </w:p>
    <w:p>
      <w:pPr>
        <w:pStyle w:val="BodyText"/>
        <w:spacing w:line="369" w:lineRule="auto" w:before="155"/>
        <w:ind w:left="119" w:right="1428"/>
      </w:pPr>
      <w:r>
        <w:rPr/>
        <w:t>WHEREAS, the Grantee wishes to engage the Subrecipient to assist the Grantee in utilizing such funds; NOW, THEREFORE, it is agreed between the parties hereto that;</w:t>
      </w:r>
    </w:p>
    <w:p>
      <w:pPr>
        <w:pStyle w:val="BodyText"/>
        <w:spacing w:before="13"/>
        <w:rPr>
          <w:sz w:val="30"/>
        </w:rPr>
      </w:pPr>
    </w:p>
    <w:p>
      <w:pPr>
        <w:pStyle w:val="Heading1"/>
        <w:numPr>
          <w:ilvl w:val="0"/>
          <w:numId w:val="1"/>
        </w:numPr>
        <w:tabs>
          <w:tab w:pos="839" w:val="left" w:leader="none"/>
          <w:tab w:pos="840" w:val="left" w:leader="none"/>
        </w:tabs>
        <w:spacing w:line="240" w:lineRule="auto" w:before="0" w:after="0"/>
        <w:ind w:left="839" w:right="0" w:hanging="675"/>
        <w:jc w:val="left"/>
        <w:rPr>
          <w:u w:val="none"/>
        </w:rPr>
      </w:pPr>
      <w:r>
        <w:rPr>
          <w:u w:val="single"/>
        </w:rPr>
        <w:t>SCOPE OF SERVICE</w:t>
      </w:r>
    </w:p>
    <w:p>
      <w:pPr>
        <w:pStyle w:val="BodyText"/>
        <w:spacing w:before="3"/>
        <w:rPr>
          <w:b/>
          <w:sz w:val="34"/>
        </w:rPr>
      </w:pPr>
    </w:p>
    <w:p>
      <w:pPr>
        <w:pStyle w:val="ListParagraph"/>
        <w:numPr>
          <w:ilvl w:val="1"/>
          <w:numId w:val="1"/>
        </w:numPr>
        <w:tabs>
          <w:tab w:pos="1559" w:val="left" w:leader="none"/>
          <w:tab w:pos="1560" w:val="left" w:leader="none"/>
        </w:tabs>
        <w:spacing w:line="240" w:lineRule="auto" w:before="1" w:after="0"/>
        <w:ind w:left="1559" w:right="0" w:hanging="721"/>
        <w:jc w:val="left"/>
        <w:rPr>
          <w:b/>
          <w:sz w:val="20"/>
        </w:rPr>
      </w:pPr>
      <w:r>
        <w:rPr>
          <w:b/>
          <w:sz w:val="20"/>
          <w:u w:val="single"/>
        </w:rPr>
        <w:t>Activities </w:t>
      </w:r>
    </w:p>
    <w:p>
      <w:pPr>
        <w:pStyle w:val="BodyText"/>
        <w:spacing w:before="2"/>
        <w:rPr>
          <w:b/>
          <w:sz w:val="36"/>
        </w:rPr>
      </w:pPr>
    </w:p>
    <w:p>
      <w:pPr>
        <w:pStyle w:val="BodyText"/>
        <w:spacing w:line="211" w:lineRule="auto"/>
        <w:ind w:left="839" w:right="102"/>
        <w:jc w:val="both"/>
      </w:pPr>
      <w:r>
        <w:rPr/>
        <w:t>The Subrecipient will be responsible for administering a CDBG Year [</w:t>
      </w:r>
      <w:r>
        <w:rPr>
          <w:u w:val="single"/>
        </w:rPr>
        <w:t> </w:t>
      </w:r>
      <w:r>
        <w:rPr/>
        <w:t>]</w:t>
      </w:r>
      <w:r>
        <w:rPr>
          <w:u w:val="single"/>
        </w:rPr>
        <w:t> [Name of Program</w:t>
      </w:r>
      <w:r>
        <w:rPr/>
        <w:t>] in a manner satisfactory to the Grantee and consistent with any standards required as a condition of providing these funds. Such program will include the following activities eligible under the Community Development Block Grant program:</w:t>
      </w:r>
    </w:p>
    <w:p>
      <w:pPr>
        <w:pStyle w:val="BodyText"/>
        <w:spacing w:before="11"/>
        <w:rPr>
          <w:sz w:val="34"/>
        </w:rPr>
      </w:pPr>
    </w:p>
    <w:p>
      <w:pPr>
        <w:spacing w:before="1"/>
        <w:ind w:left="839" w:right="0" w:firstLine="0"/>
        <w:jc w:val="left"/>
        <w:rPr>
          <w:b/>
          <w:sz w:val="20"/>
        </w:rPr>
      </w:pPr>
      <w:r>
        <w:rPr>
          <w:b/>
          <w:sz w:val="20"/>
        </w:rPr>
        <w:t>Program Delivery</w:t>
      </w:r>
    </w:p>
    <w:p>
      <w:pPr>
        <w:pStyle w:val="BodyText"/>
        <w:spacing w:before="2"/>
        <w:rPr>
          <w:b/>
          <w:sz w:val="36"/>
        </w:rPr>
      </w:pPr>
    </w:p>
    <w:p>
      <w:pPr>
        <w:pStyle w:val="BodyText"/>
        <w:spacing w:line="211" w:lineRule="auto"/>
        <w:ind w:left="2279" w:right="100" w:hanging="1441"/>
        <w:jc w:val="both"/>
      </w:pPr>
      <w:r>
        <w:rPr/>
        <w:t>Activity #1     [Complete description of activity to be undertaken including what products or services are to be</w:t>
      </w:r>
      <w:r>
        <w:rPr>
          <w:spacing w:val="-9"/>
        </w:rPr>
        <w:t> </w:t>
      </w:r>
      <w:r>
        <w:rPr/>
        <w:t>performed,</w:t>
      </w:r>
      <w:r>
        <w:rPr>
          <w:spacing w:val="-8"/>
        </w:rPr>
        <w:t> </w:t>
      </w:r>
      <w:r>
        <w:rPr/>
        <w:t>where</w:t>
      </w:r>
      <w:r>
        <w:rPr>
          <w:spacing w:val="-8"/>
        </w:rPr>
        <w:t> </w:t>
      </w:r>
      <w:r>
        <w:rPr/>
        <w:t>they</w:t>
      </w:r>
      <w:r>
        <w:rPr>
          <w:spacing w:val="-8"/>
        </w:rPr>
        <w:t> </w:t>
      </w:r>
      <w:r>
        <w:rPr/>
        <w:t>are</w:t>
      </w:r>
      <w:r>
        <w:rPr>
          <w:spacing w:val="-8"/>
        </w:rPr>
        <w:t> </w:t>
      </w:r>
      <w:r>
        <w:rPr/>
        <w:t>to</w:t>
      </w:r>
      <w:r>
        <w:rPr>
          <w:spacing w:val="-8"/>
        </w:rPr>
        <w:t> </w:t>
      </w:r>
      <w:r>
        <w:rPr/>
        <w:t>be</w:t>
      </w:r>
      <w:r>
        <w:rPr>
          <w:spacing w:val="-8"/>
        </w:rPr>
        <w:t> </w:t>
      </w:r>
      <w:r>
        <w:rPr/>
        <w:t>provided,</w:t>
      </w:r>
      <w:r>
        <w:rPr>
          <w:spacing w:val="-8"/>
        </w:rPr>
        <w:t> </w:t>
      </w:r>
      <w:r>
        <w:rPr/>
        <w:t>for</w:t>
      </w:r>
      <w:r>
        <w:rPr>
          <w:spacing w:val="-8"/>
        </w:rPr>
        <w:t> </w:t>
      </w:r>
      <w:r>
        <w:rPr/>
        <w:t>whom</w:t>
      </w:r>
      <w:r>
        <w:rPr>
          <w:spacing w:val="-8"/>
        </w:rPr>
        <w:t> </w:t>
      </w:r>
      <w:r>
        <w:rPr/>
        <w:t>they</w:t>
      </w:r>
      <w:r>
        <w:rPr>
          <w:spacing w:val="-8"/>
        </w:rPr>
        <w:t> </w:t>
      </w:r>
      <w:r>
        <w:rPr/>
        <w:t>are</w:t>
      </w:r>
      <w:r>
        <w:rPr>
          <w:spacing w:val="-8"/>
        </w:rPr>
        <w:t> </w:t>
      </w:r>
      <w:r>
        <w:rPr/>
        <w:t>to</w:t>
      </w:r>
      <w:r>
        <w:rPr>
          <w:spacing w:val="-8"/>
        </w:rPr>
        <w:t> </w:t>
      </w:r>
      <w:r>
        <w:rPr/>
        <w:t>be</w:t>
      </w:r>
      <w:r>
        <w:rPr>
          <w:spacing w:val="-8"/>
        </w:rPr>
        <w:t> </w:t>
      </w:r>
      <w:r>
        <w:rPr/>
        <w:t>provided,</w:t>
      </w:r>
      <w:r>
        <w:rPr>
          <w:spacing w:val="-8"/>
        </w:rPr>
        <w:t> </w:t>
      </w:r>
      <w:r>
        <w:rPr/>
        <w:t>how</w:t>
      </w:r>
      <w:r>
        <w:rPr>
          <w:spacing w:val="-8"/>
        </w:rPr>
        <w:t> </w:t>
      </w:r>
      <w:r>
        <w:rPr/>
        <w:t>they</w:t>
      </w:r>
      <w:r>
        <w:rPr>
          <w:spacing w:val="-8"/>
        </w:rPr>
        <w:t> </w:t>
      </w:r>
      <w:r>
        <w:rPr/>
        <w:t>are to be</w:t>
      </w:r>
      <w:r>
        <w:rPr>
          <w:spacing w:val="-1"/>
        </w:rPr>
        <w:t> </w:t>
      </w:r>
      <w:r>
        <w:rPr/>
        <w:t>provided]</w:t>
      </w:r>
    </w:p>
    <w:p>
      <w:pPr>
        <w:pStyle w:val="BodyText"/>
        <w:spacing w:before="11"/>
        <w:rPr>
          <w:sz w:val="34"/>
        </w:rPr>
      </w:pPr>
    </w:p>
    <w:p>
      <w:pPr>
        <w:pStyle w:val="BodyText"/>
        <w:tabs>
          <w:tab w:pos="2279" w:val="left" w:leader="none"/>
        </w:tabs>
        <w:spacing w:line="650" w:lineRule="auto"/>
        <w:ind w:left="839" w:right="6132"/>
      </w:pPr>
      <w:r>
        <w:rPr/>
        <w:t>Activity #2</w:t>
        <w:tab/>
        <w:t>[Same description as above] Activity #3</w:t>
        <w:tab/>
        <w:t>[Same description as</w:t>
      </w:r>
      <w:r>
        <w:rPr>
          <w:spacing w:val="-11"/>
        </w:rPr>
        <w:t> </w:t>
      </w:r>
      <w:r>
        <w:rPr/>
        <w:t>above]</w:t>
      </w:r>
    </w:p>
    <w:p>
      <w:pPr>
        <w:spacing w:before="2"/>
        <w:ind w:left="839" w:right="0" w:firstLine="0"/>
        <w:jc w:val="left"/>
        <w:rPr>
          <w:b/>
          <w:sz w:val="20"/>
        </w:rPr>
      </w:pPr>
      <w:r>
        <w:rPr>
          <w:b/>
          <w:sz w:val="20"/>
        </w:rPr>
        <w:t>General Administration</w:t>
      </w:r>
    </w:p>
    <w:p>
      <w:pPr>
        <w:pStyle w:val="BodyText"/>
        <w:spacing w:before="4"/>
        <w:rPr>
          <w:b/>
          <w:sz w:val="34"/>
        </w:rPr>
      </w:pPr>
    </w:p>
    <w:p>
      <w:pPr>
        <w:pStyle w:val="BodyText"/>
        <w:ind w:left="839"/>
      </w:pPr>
      <w:r>
        <w:rPr/>
        <w:t>[Add description of general administrative services to be performed in support of activities noted above]</w:t>
      </w:r>
    </w:p>
    <w:p>
      <w:pPr>
        <w:spacing w:after="0"/>
        <w:sectPr>
          <w:type w:val="continuous"/>
          <w:pgSz w:w="12240" w:h="15840"/>
          <w:pgMar w:top="920" w:bottom="460" w:left="600" w:right="600"/>
        </w:sectPr>
      </w:pPr>
    </w:p>
    <w:p>
      <w:pPr>
        <w:pStyle w:val="Heading1"/>
        <w:numPr>
          <w:ilvl w:val="1"/>
          <w:numId w:val="1"/>
        </w:numPr>
        <w:tabs>
          <w:tab w:pos="1559" w:val="left" w:leader="none"/>
          <w:tab w:pos="1560" w:val="left" w:leader="none"/>
        </w:tabs>
        <w:spacing w:line="240" w:lineRule="auto" w:before="90" w:after="0"/>
        <w:ind w:left="1560" w:right="0" w:hanging="720"/>
        <w:jc w:val="left"/>
        <w:rPr>
          <w:u w:val="none"/>
        </w:rPr>
      </w:pPr>
      <w:r>
        <w:rPr>
          <w:u w:val="single"/>
        </w:rPr>
        <w:t>National Objectives</w:t>
      </w:r>
      <w:r>
        <w:rPr>
          <w:spacing w:val="-1"/>
          <w:u w:val="single"/>
        </w:rPr>
        <w:t> </w:t>
      </w:r>
    </w:p>
    <w:p>
      <w:pPr>
        <w:pStyle w:val="BodyText"/>
        <w:spacing w:before="2"/>
        <w:rPr>
          <w:b/>
          <w:sz w:val="36"/>
        </w:rPr>
      </w:pPr>
    </w:p>
    <w:p>
      <w:pPr>
        <w:pStyle w:val="BodyText"/>
        <w:spacing w:line="211" w:lineRule="auto"/>
        <w:ind w:left="840" w:right="101"/>
        <w:jc w:val="both"/>
      </w:pPr>
      <w:r>
        <w:rPr/>
        <w:t>All</w:t>
      </w:r>
      <w:r>
        <w:rPr>
          <w:spacing w:val="-7"/>
        </w:rPr>
        <w:t> </w:t>
      </w:r>
      <w:r>
        <w:rPr/>
        <w:t>activities</w:t>
      </w:r>
      <w:r>
        <w:rPr>
          <w:spacing w:val="-6"/>
        </w:rPr>
        <w:t> </w:t>
      </w:r>
      <w:r>
        <w:rPr/>
        <w:t>funded</w:t>
      </w:r>
      <w:r>
        <w:rPr>
          <w:spacing w:val="-6"/>
        </w:rPr>
        <w:t> </w:t>
      </w:r>
      <w:r>
        <w:rPr/>
        <w:t>with</w:t>
      </w:r>
      <w:r>
        <w:rPr>
          <w:spacing w:val="-6"/>
        </w:rPr>
        <w:t> </w:t>
      </w:r>
      <w:r>
        <w:rPr/>
        <w:t>CDGB</w:t>
      </w:r>
      <w:r>
        <w:rPr>
          <w:spacing w:val="-6"/>
        </w:rPr>
        <w:t> </w:t>
      </w:r>
      <w:r>
        <w:rPr/>
        <w:t>funds</w:t>
      </w:r>
      <w:r>
        <w:rPr>
          <w:spacing w:val="-6"/>
        </w:rPr>
        <w:t> </w:t>
      </w:r>
      <w:r>
        <w:rPr/>
        <w:t>must</w:t>
      </w:r>
      <w:r>
        <w:rPr>
          <w:spacing w:val="-6"/>
        </w:rPr>
        <w:t> </w:t>
      </w:r>
      <w:r>
        <w:rPr/>
        <w:t>meet</w:t>
      </w:r>
      <w:r>
        <w:rPr>
          <w:spacing w:val="-6"/>
        </w:rPr>
        <w:t> </w:t>
      </w:r>
      <w:r>
        <w:rPr/>
        <w:t>one</w:t>
      </w:r>
      <w:r>
        <w:rPr>
          <w:spacing w:val="-6"/>
        </w:rPr>
        <w:t> </w:t>
      </w:r>
      <w:r>
        <w:rPr/>
        <w:t>of</w:t>
      </w:r>
      <w:r>
        <w:rPr>
          <w:spacing w:val="-6"/>
        </w:rPr>
        <w:t> </w:t>
      </w:r>
      <w:r>
        <w:rPr/>
        <w:t>the</w:t>
      </w:r>
      <w:r>
        <w:rPr>
          <w:spacing w:val="-6"/>
        </w:rPr>
        <w:t> </w:t>
      </w:r>
      <w:r>
        <w:rPr/>
        <w:t>CDBG</w:t>
      </w:r>
      <w:r>
        <w:rPr>
          <w:spacing w:val="-6"/>
        </w:rPr>
        <w:t> </w:t>
      </w:r>
      <w:r>
        <w:rPr/>
        <w:t>program’s</w:t>
      </w:r>
      <w:r>
        <w:rPr>
          <w:spacing w:val="-6"/>
        </w:rPr>
        <w:t> </w:t>
      </w:r>
      <w:r>
        <w:rPr/>
        <w:t>National</w:t>
      </w:r>
      <w:r>
        <w:rPr>
          <w:spacing w:val="-6"/>
        </w:rPr>
        <w:t> </w:t>
      </w:r>
      <w:r>
        <w:rPr/>
        <w:t>Objectives:</w:t>
      </w:r>
      <w:r>
        <w:rPr>
          <w:spacing w:val="-6"/>
        </w:rPr>
        <w:t> </w:t>
      </w:r>
      <w:r>
        <w:rPr/>
        <w:t>benefit</w:t>
      </w:r>
      <w:r>
        <w:rPr>
          <w:spacing w:val="-6"/>
        </w:rPr>
        <w:t> </w:t>
      </w:r>
      <w:r>
        <w:rPr/>
        <w:t>low- and moderate-income persons; aid in the prevention or elimination of slums or blight; or meet community development needs having a particular urgency, as defined in 24 CFR</w:t>
      </w:r>
      <w:r>
        <w:rPr>
          <w:spacing w:val="-3"/>
        </w:rPr>
        <w:t> </w:t>
      </w:r>
      <w:r>
        <w:rPr/>
        <w:t>570.208.</w:t>
      </w:r>
    </w:p>
    <w:p>
      <w:pPr>
        <w:pStyle w:val="BodyText"/>
        <w:spacing w:before="10"/>
        <w:rPr>
          <w:sz w:val="36"/>
        </w:rPr>
      </w:pPr>
    </w:p>
    <w:p>
      <w:pPr>
        <w:pStyle w:val="BodyText"/>
        <w:spacing w:line="211" w:lineRule="auto"/>
        <w:ind w:left="840" w:right="102"/>
        <w:jc w:val="both"/>
      </w:pPr>
      <w:r>
        <w:rPr/>
        <w:t>The Subrecipient certifies that the activity (ies) carried out under this Agreement will meet (indicate which National Objective). Briefly describe how this National Objective will be met.</w:t>
      </w:r>
    </w:p>
    <w:p>
      <w:pPr>
        <w:pStyle w:val="BodyText"/>
        <w:spacing w:before="11"/>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Levels of Accomplishment – Goals and Performance</w:t>
      </w:r>
      <w:r>
        <w:rPr>
          <w:spacing w:val="-1"/>
          <w:u w:val="single"/>
        </w:rPr>
        <w:t> </w:t>
      </w:r>
      <w:r>
        <w:rPr>
          <w:u w:val="single"/>
        </w:rPr>
        <w:t>Measures</w:t>
      </w:r>
    </w:p>
    <w:p>
      <w:pPr>
        <w:pStyle w:val="BodyText"/>
        <w:spacing w:before="2"/>
        <w:rPr>
          <w:b/>
          <w:sz w:val="36"/>
        </w:rPr>
      </w:pPr>
    </w:p>
    <w:p>
      <w:pPr>
        <w:pStyle w:val="BodyText"/>
        <w:spacing w:line="211" w:lineRule="auto"/>
        <w:ind w:left="840" w:right="105"/>
        <w:jc w:val="both"/>
      </w:pPr>
      <w:r>
        <w:rPr/>
        <w:t>The</w:t>
      </w:r>
      <w:r>
        <w:rPr>
          <w:spacing w:val="-13"/>
        </w:rPr>
        <w:t> </w:t>
      </w:r>
      <w:r>
        <w:rPr/>
        <w:t>levels</w:t>
      </w:r>
      <w:r>
        <w:rPr>
          <w:spacing w:val="-12"/>
        </w:rPr>
        <w:t> </w:t>
      </w:r>
      <w:r>
        <w:rPr/>
        <w:t>of</w:t>
      </w:r>
      <w:r>
        <w:rPr>
          <w:spacing w:val="-12"/>
        </w:rPr>
        <w:t> </w:t>
      </w:r>
      <w:r>
        <w:rPr/>
        <w:t>accomplishment</w:t>
      </w:r>
      <w:r>
        <w:rPr>
          <w:spacing w:val="-13"/>
        </w:rPr>
        <w:t> </w:t>
      </w:r>
      <w:r>
        <w:rPr/>
        <w:t>may</w:t>
      </w:r>
      <w:r>
        <w:rPr>
          <w:spacing w:val="-12"/>
        </w:rPr>
        <w:t> </w:t>
      </w:r>
      <w:r>
        <w:rPr/>
        <w:t>include</w:t>
      </w:r>
      <w:r>
        <w:rPr>
          <w:spacing w:val="-13"/>
        </w:rPr>
        <w:t> </w:t>
      </w:r>
      <w:r>
        <w:rPr/>
        <w:t>such</w:t>
      </w:r>
      <w:r>
        <w:rPr>
          <w:spacing w:val="-13"/>
        </w:rPr>
        <w:t> </w:t>
      </w:r>
      <w:r>
        <w:rPr/>
        <w:t>measures</w:t>
      </w:r>
      <w:r>
        <w:rPr>
          <w:spacing w:val="-12"/>
        </w:rPr>
        <w:t> </w:t>
      </w:r>
      <w:r>
        <w:rPr/>
        <w:t>as</w:t>
      </w:r>
      <w:r>
        <w:rPr>
          <w:spacing w:val="-12"/>
        </w:rPr>
        <w:t> </w:t>
      </w:r>
      <w:r>
        <w:rPr/>
        <w:t>units</w:t>
      </w:r>
      <w:r>
        <w:rPr>
          <w:spacing w:val="-12"/>
        </w:rPr>
        <w:t> </w:t>
      </w:r>
      <w:r>
        <w:rPr/>
        <w:t>rehabbed,</w:t>
      </w:r>
      <w:r>
        <w:rPr>
          <w:spacing w:val="-13"/>
        </w:rPr>
        <w:t> </w:t>
      </w:r>
      <w:r>
        <w:rPr/>
        <w:t>persons</w:t>
      </w:r>
      <w:r>
        <w:rPr>
          <w:spacing w:val="-12"/>
        </w:rPr>
        <w:t> </w:t>
      </w:r>
      <w:r>
        <w:rPr/>
        <w:t>or</w:t>
      </w:r>
      <w:r>
        <w:rPr>
          <w:spacing w:val="-12"/>
        </w:rPr>
        <w:t> </w:t>
      </w:r>
      <w:r>
        <w:rPr/>
        <w:t>households</w:t>
      </w:r>
      <w:r>
        <w:rPr>
          <w:spacing w:val="-13"/>
        </w:rPr>
        <w:t> </w:t>
      </w:r>
      <w:r>
        <w:rPr/>
        <w:t>assisted, or meals served, and should also include time frames for</w:t>
      </w:r>
      <w:r>
        <w:rPr>
          <w:spacing w:val="-6"/>
        </w:rPr>
        <w:t> </w:t>
      </w:r>
      <w:r>
        <w:rPr/>
        <w:t>performance.</w:t>
      </w:r>
    </w:p>
    <w:p>
      <w:pPr>
        <w:pStyle w:val="BodyText"/>
        <w:tabs>
          <w:tab w:pos="3408" w:val="left" w:leader="none"/>
          <w:tab w:pos="6599" w:val="left" w:leader="none"/>
        </w:tabs>
        <w:spacing w:line="650" w:lineRule="auto" w:before="105" w:after="2"/>
        <w:ind w:left="840" w:right="2947"/>
      </w:pPr>
      <w:r>
        <w:rPr/>
        <w:t>The Subrecipient agrees to provide the following levels of program services: </w:t>
      </w:r>
      <w:r>
        <w:rPr>
          <w:u w:val="single"/>
        </w:rPr>
        <w:t>Activity</w:t>
      </w:r>
      <w:r>
        <w:rPr/>
        <w:tab/>
      </w:r>
      <w:r>
        <w:rPr>
          <w:u w:val="single"/>
        </w:rPr>
        <w:t>Units</w:t>
      </w:r>
      <w:r>
        <w:rPr>
          <w:spacing w:val="-1"/>
          <w:u w:val="single"/>
        </w:rPr>
        <w:t> </w:t>
      </w:r>
      <w:r>
        <w:rPr>
          <w:u w:val="single"/>
        </w:rPr>
        <w:t>per</w:t>
      </w:r>
      <w:r>
        <w:rPr>
          <w:spacing w:val="-1"/>
          <w:u w:val="single"/>
        </w:rPr>
        <w:t> </w:t>
      </w:r>
      <w:r>
        <w:rPr>
          <w:u w:val="single"/>
        </w:rPr>
        <w:t>Month</w:t>
      </w:r>
      <w:r>
        <w:rPr/>
        <w:tab/>
      </w:r>
      <w:r>
        <w:rPr>
          <w:u w:val="single"/>
        </w:rPr>
        <w:t>Total</w:t>
      </w:r>
      <w:r>
        <w:rPr>
          <w:spacing w:val="-13"/>
          <w:u w:val="single"/>
        </w:rPr>
        <w:t> </w:t>
      </w:r>
      <w:r>
        <w:rPr>
          <w:u w:val="single"/>
        </w:rPr>
        <w:t>Units/Year</w:t>
      </w: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3"/>
        <w:gridCol w:w="2559"/>
        <w:gridCol w:w="1878"/>
      </w:tblGrid>
      <w:tr>
        <w:trPr>
          <w:trHeight w:val="320" w:hRule="atLeast"/>
        </w:trPr>
        <w:tc>
          <w:tcPr>
            <w:tcW w:w="1743" w:type="dxa"/>
          </w:tcPr>
          <w:p>
            <w:pPr>
              <w:pStyle w:val="TableParagraph"/>
              <w:spacing w:before="0"/>
              <w:rPr>
                <w:sz w:val="20"/>
              </w:rPr>
            </w:pPr>
            <w:r>
              <w:rPr>
                <w:sz w:val="20"/>
              </w:rPr>
              <w:t>Activity #1</w:t>
            </w:r>
          </w:p>
        </w:tc>
        <w:tc>
          <w:tcPr>
            <w:tcW w:w="2559" w:type="dxa"/>
          </w:tcPr>
          <w:p>
            <w:pPr>
              <w:pStyle w:val="TableParagraph"/>
              <w:spacing w:before="0"/>
              <w:ind w:left="730"/>
              <w:rPr>
                <w:sz w:val="20"/>
              </w:rPr>
            </w:pPr>
            <w:r>
              <w:rPr>
                <w:sz w:val="20"/>
              </w:rPr>
              <w:t>[# of Units]</w:t>
            </w:r>
          </w:p>
        </w:tc>
        <w:tc>
          <w:tcPr>
            <w:tcW w:w="1878" w:type="dxa"/>
          </w:tcPr>
          <w:p>
            <w:pPr>
              <w:pStyle w:val="TableParagraph"/>
              <w:spacing w:before="0"/>
              <w:ind w:left="0" w:right="49"/>
              <w:jc w:val="right"/>
              <w:rPr>
                <w:sz w:val="20"/>
              </w:rPr>
            </w:pPr>
            <w:r>
              <w:rPr>
                <w:sz w:val="20"/>
              </w:rPr>
              <w:t>[# of Units]</w:t>
            </w:r>
          </w:p>
        </w:tc>
      </w:tr>
      <w:tr>
        <w:trPr>
          <w:trHeight w:val="369" w:hRule="atLeast"/>
        </w:trPr>
        <w:tc>
          <w:tcPr>
            <w:tcW w:w="1743" w:type="dxa"/>
          </w:tcPr>
          <w:p>
            <w:pPr>
              <w:pStyle w:val="TableParagraph"/>
              <w:rPr>
                <w:sz w:val="20"/>
              </w:rPr>
            </w:pPr>
            <w:r>
              <w:rPr>
                <w:sz w:val="20"/>
              </w:rPr>
              <w:t>Activity #2</w:t>
            </w:r>
          </w:p>
        </w:tc>
        <w:tc>
          <w:tcPr>
            <w:tcW w:w="2559" w:type="dxa"/>
          </w:tcPr>
          <w:p>
            <w:pPr>
              <w:pStyle w:val="TableParagraph"/>
              <w:ind w:left="730"/>
              <w:rPr>
                <w:sz w:val="20"/>
              </w:rPr>
            </w:pPr>
            <w:r>
              <w:rPr>
                <w:sz w:val="20"/>
              </w:rPr>
              <w:t>[# of Units]</w:t>
            </w:r>
          </w:p>
        </w:tc>
        <w:tc>
          <w:tcPr>
            <w:tcW w:w="1878" w:type="dxa"/>
          </w:tcPr>
          <w:p>
            <w:pPr>
              <w:pStyle w:val="TableParagraph"/>
              <w:ind w:left="0" w:right="49"/>
              <w:jc w:val="right"/>
              <w:rPr>
                <w:sz w:val="20"/>
              </w:rPr>
            </w:pPr>
            <w:r>
              <w:rPr>
                <w:sz w:val="20"/>
              </w:rPr>
              <w:t>[# of Units]</w:t>
            </w:r>
          </w:p>
        </w:tc>
      </w:tr>
      <w:tr>
        <w:trPr>
          <w:trHeight w:val="320" w:hRule="atLeast"/>
        </w:trPr>
        <w:tc>
          <w:tcPr>
            <w:tcW w:w="1743" w:type="dxa"/>
          </w:tcPr>
          <w:p>
            <w:pPr>
              <w:pStyle w:val="TableParagraph"/>
              <w:spacing w:line="252" w:lineRule="exact"/>
              <w:rPr>
                <w:sz w:val="20"/>
              </w:rPr>
            </w:pPr>
            <w:r>
              <w:rPr>
                <w:sz w:val="20"/>
              </w:rPr>
              <w:t>Activity #3</w:t>
            </w:r>
          </w:p>
        </w:tc>
        <w:tc>
          <w:tcPr>
            <w:tcW w:w="2559" w:type="dxa"/>
          </w:tcPr>
          <w:p>
            <w:pPr>
              <w:pStyle w:val="TableParagraph"/>
              <w:spacing w:line="252" w:lineRule="exact"/>
              <w:ind w:left="730"/>
              <w:rPr>
                <w:sz w:val="20"/>
              </w:rPr>
            </w:pPr>
            <w:r>
              <w:rPr>
                <w:sz w:val="20"/>
              </w:rPr>
              <w:t>[# of Units]</w:t>
            </w:r>
          </w:p>
        </w:tc>
        <w:tc>
          <w:tcPr>
            <w:tcW w:w="1878" w:type="dxa"/>
          </w:tcPr>
          <w:p>
            <w:pPr>
              <w:pStyle w:val="TableParagraph"/>
              <w:spacing w:line="252" w:lineRule="exact"/>
              <w:ind w:left="0" w:right="49"/>
              <w:jc w:val="right"/>
              <w:rPr>
                <w:sz w:val="20"/>
              </w:rPr>
            </w:pPr>
            <w:r>
              <w:rPr>
                <w:sz w:val="20"/>
              </w:rPr>
              <w:t>[# of Units]</w:t>
            </w:r>
          </w:p>
        </w:tc>
      </w:tr>
    </w:tbl>
    <w:p>
      <w:pPr>
        <w:pStyle w:val="BodyText"/>
        <w:spacing w:before="12"/>
        <w:rPr>
          <w:sz w:val="26"/>
        </w:rPr>
      </w:pPr>
    </w:p>
    <w:p>
      <w:pPr>
        <w:pStyle w:val="BodyText"/>
        <w:spacing w:before="100"/>
        <w:ind w:left="840"/>
      </w:pPr>
      <w:r>
        <w:rPr/>
        <w:t>[Add other activities as necessary]</w:t>
      </w:r>
    </w:p>
    <w:p>
      <w:pPr>
        <w:pStyle w:val="BodyText"/>
        <w:spacing w:before="4"/>
        <w:rPr>
          <w:sz w:val="34"/>
        </w:rPr>
      </w:pPr>
    </w:p>
    <w:p>
      <w:pPr>
        <w:pStyle w:val="BodyText"/>
        <w:ind w:left="840"/>
      </w:pPr>
      <w:r>
        <w:rPr/>
        <w:t>[</w:t>
      </w:r>
      <w:r>
        <w:rPr>
          <w:u w:val="single"/>
        </w:rPr>
        <w:t>NOTE:</w:t>
      </w:r>
      <w:r>
        <w:rPr/>
        <w:t> Provide definition of Units of Service here.]</w:t>
      </w:r>
    </w:p>
    <w:p>
      <w:pPr>
        <w:pStyle w:val="BodyText"/>
        <w:spacing w:before="4"/>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Staffing</w:t>
      </w:r>
    </w:p>
    <w:p>
      <w:pPr>
        <w:pStyle w:val="BodyText"/>
        <w:spacing w:before="4"/>
        <w:rPr>
          <w:b/>
          <w:sz w:val="34"/>
        </w:rPr>
      </w:pPr>
    </w:p>
    <w:p>
      <w:pPr>
        <w:pStyle w:val="BodyText"/>
        <w:ind w:left="840"/>
      </w:pPr>
      <w:r>
        <w:rPr/>
        <w:t>[Provide list of staff and time commitments to be allocated to each activity specified in I.A. above.]</w:t>
      </w:r>
    </w:p>
    <w:p>
      <w:pPr>
        <w:pStyle w:val="BodyText"/>
        <w:spacing w:before="2"/>
        <w:rPr>
          <w:sz w:val="36"/>
        </w:rPr>
      </w:pPr>
    </w:p>
    <w:p>
      <w:pPr>
        <w:pStyle w:val="BodyText"/>
        <w:spacing w:line="211" w:lineRule="auto"/>
        <w:ind w:left="840" w:right="101"/>
        <w:jc w:val="both"/>
      </w:pPr>
      <w:r>
        <w:rPr/>
        <w:t>A</w:t>
      </w:r>
      <w:r>
        <w:rPr>
          <w:spacing w:val="-6"/>
        </w:rPr>
        <w:t> </w:t>
      </w:r>
      <w:r>
        <w:rPr/>
        <w:t>Grantee</w:t>
      </w:r>
      <w:r>
        <w:rPr>
          <w:spacing w:val="-6"/>
        </w:rPr>
        <w:t> </w:t>
      </w:r>
      <w:r>
        <w:rPr/>
        <w:t>might</w:t>
      </w:r>
      <w:r>
        <w:rPr>
          <w:spacing w:val="-5"/>
        </w:rPr>
        <w:t> </w:t>
      </w:r>
      <w:r>
        <w:rPr/>
        <w:t>include</w:t>
      </w:r>
      <w:r>
        <w:rPr>
          <w:spacing w:val="-6"/>
        </w:rPr>
        <w:t> </w:t>
      </w:r>
      <w:r>
        <w:rPr/>
        <w:t>the</w:t>
      </w:r>
      <w:r>
        <w:rPr>
          <w:spacing w:val="-6"/>
        </w:rPr>
        <w:t> </w:t>
      </w:r>
      <w:r>
        <w:rPr/>
        <w:t>following</w:t>
      </w:r>
      <w:r>
        <w:rPr>
          <w:spacing w:val="-5"/>
        </w:rPr>
        <w:t> </w:t>
      </w:r>
      <w:r>
        <w:rPr/>
        <w:t>provision</w:t>
      </w:r>
      <w:r>
        <w:rPr>
          <w:spacing w:val="-5"/>
        </w:rPr>
        <w:t> </w:t>
      </w:r>
      <w:r>
        <w:rPr/>
        <w:t>if</w:t>
      </w:r>
      <w:r>
        <w:rPr>
          <w:spacing w:val="-6"/>
        </w:rPr>
        <w:t> </w:t>
      </w:r>
      <w:r>
        <w:rPr/>
        <w:t>it</w:t>
      </w:r>
      <w:r>
        <w:rPr>
          <w:spacing w:val="-4"/>
        </w:rPr>
        <w:t> </w:t>
      </w:r>
      <w:r>
        <w:rPr/>
        <w:t>felt</w:t>
      </w:r>
      <w:r>
        <w:rPr>
          <w:spacing w:val="-5"/>
        </w:rPr>
        <w:t> </w:t>
      </w:r>
      <w:r>
        <w:rPr/>
        <w:t>among</w:t>
      </w:r>
      <w:r>
        <w:rPr>
          <w:spacing w:val="-6"/>
        </w:rPr>
        <w:t> </w:t>
      </w:r>
      <w:r>
        <w:rPr/>
        <w:t>the</w:t>
      </w:r>
      <w:r>
        <w:rPr>
          <w:spacing w:val="-5"/>
        </w:rPr>
        <w:t> </w:t>
      </w:r>
      <w:r>
        <w:rPr/>
        <w:t>Subrecipient’s</w:t>
      </w:r>
      <w:r>
        <w:rPr>
          <w:spacing w:val="-6"/>
        </w:rPr>
        <w:t> </w:t>
      </w:r>
      <w:r>
        <w:rPr/>
        <w:t>staff</w:t>
      </w:r>
      <w:r>
        <w:rPr>
          <w:spacing w:val="-5"/>
        </w:rPr>
        <w:t> </w:t>
      </w:r>
      <w:r>
        <w:rPr/>
        <w:t>only</w:t>
      </w:r>
      <w:r>
        <w:rPr>
          <w:spacing w:val="-5"/>
        </w:rPr>
        <w:t> </w:t>
      </w:r>
      <w:r>
        <w:rPr/>
        <w:t>certain</w:t>
      </w:r>
      <w:r>
        <w:rPr>
          <w:spacing w:val="-5"/>
        </w:rPr>
        <w:t> </w:t>
      </w:r>
      <w:r>
        <w:rPr/>
        <w:t>personnel had the requisite experience to implement the activity, or if the Subrecipient had a history of reassigning responsibilities that tended to create</w:t>
      </w:r>
      <w:r>
        <w:rPr>
          <w:spacing w:val="-3"/>
        </w:rPr>
        <w:t> </w:t>
      </w:r>
      <w:r>
        <w:rPr/>
        <w:t>problems.</w:t>
      </w:r>
    </w:p>
    <w:p>
      <w:pPr>
        <w:pStyle w:val="BodyText"/>
        <w:spacing w:before="10"/>
        <w:rPr>
          <w:sz w:val="36"/>
        </w:rPr>
      </w:pPr>
    </w:p>
    <w:p>
      <w:pPr>
        <w:pStyle w:val="BodyText"/>
        <w:spacing w:line="211" w:lineRule="auto"/>
        <w:ind w:left="840" w:right="105"/>
        <w:jc w:val="both"/>
      </w:pPr>
      <w:r>
        <w:rPr/>
        <w:t>“Any changes in the Key Personnel assigned or their general responsibilities under this project are subject to the prior approval of the Grantee.”</w:t>
      </w:r>
    </w:p>
    <w:p>
      <w:pPr>
        <w:pStyle w:val="BodyText"/>
        <w:spacing w:before="11"/>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Performance Monitoring</w:t>
      </w:r>
    </w:p>
    <w:p>
      <w:pPr>
        <w:pStyle w:val="BodyText"/>
        <w:spacing w:before="2"/>
        <w:rPr>
          <w:b/>
          <w:sz w:val="36"/>
        </w:rPr>
      </w:pPr>
    </w:p>
    <w:p>
      <w:pPr>
        <w:pStyle w:val="BodyText"/>
        <w:spacing w:line="211" w:lineRule="auto"/>
        <w:ind w:left="840" w:right="100"/>
        <w:jc w:val="both"/>
      </w:pPr>
      <w:r>
        <w:rPr/>
        <w:t>The Grantee will monitor the performance of the Subrecipient against goals and performance standards as stated above. Substandard performance as determined by the Grantee will constitute noncompliance with</w:t>
      </w:r>
    </w:p>
    <w:p>
      <w:pPr>
        <w:spacing w:after="0" w:line="211" w:lineRule="auto"/>
        <w:jc w:val="both"/>
        <w:sectPr>
          <w:pgSz w:w="12240" w:h="15840"/>
          <w:pgMar w:header="447" w:footer="261" w:top="920" w:bottom="460" w:left="600" w:right="600"/>
        </w:sectPr>
      </w:pPr>
    </w:p>
    <w:p>
      <w:pPr>
        <w:pStyle w:val="BodyText"/>
        <w:spacing w:line="240" w:lineRule="exact" w:before="90"/>
        <w:ind w:left="840"/>
      </w:pPr>
      <w:r>
        <w:rPr/>
        <w:t>this</w:t>
      </w:r>
      <w:r>
        <w:rPr>
          <w:spacing w:val="14"/>
        </w:rPr>
        <w:t> </w:t>
      </w:r>
      <w:r>
        <w:rPr/>
        <w:t>Agreement.</w:t>
      </w:r>
      <w:r>
        <w:rPr>
          <w:spacing w:val="15"/>
        </w:rPr>
        <w:t> </w:t>
      </w:r>
      <w:r>
        <w:rPr/>
        <w:t>If</w:t>
      </w:r>
      <w:r>
        <w:rPr>
          <w:spacing w:val="15"/>
        </w:rPr>
        <w:t> </w:t>
      </w:r>
      <w:r>
        <w:rPr/>
        <w:t>action</w:t>
      </w:r>
      <w:r>
        <w:rPr>
          <w:spacing w:val="14"/>
        </w:rPr>
        <w:t> </w:t>
      </w:r>
      <w:r>
        <w:rPr/>
        <w:t>to</w:t>
      </w:r>
      <w:r>
        <w:rPr>
          <w:spacing w:val="15"/>
        </w:rPr>
        <w:t> </w:t>
      </w:r>
      <w:r>
        <w:rPr/>
        <w:t>correct</w:t>
      </w:r>
      <w:r>
        <w:rPr>
          <w:spacing w:val="15"/>
        </w:rPr>
        <w:t> </w:t>
      </w:r>
      <w:r>
        <w:rPr/>
        <w:t>such</w:t>
      </w:r>
      <w:r>
        <w:rPr>
          <w:spacing w:val="15"/>
        </w:rPr>
        <w:t> </w:t>
      </w:r>
      <w:r>
        <w:rPr/>
        <w:t>substandard</w:t>
      </w:r>
      <w:r>
        <w:rPr>
          <w:spacing w:val="14"/>
        </w:rPr>
        <w:t> </w:t>
      </w:r>
      <w:r>
        <w:rPr/>
        <w:t>performance</w:t>
      </w:r>
      <w:r>
        <w:rPr>
          <w:spacing w:val="15"/>
        </w:rPr>
        <w:t> </w:t>
      </w:r>
      <w:r>
        <w:rPr/>
        <w:t>is</w:t>
      </w:r>
      <w:r>
        <w:rPr>
          <w:spacing w:val="15"/>
        </w:rPr>
        <w:t> </w:t>
      </w:r>
      <w:r>
        <w:rPr/>
        <w:t>not</w:t>
      </w:r>
      <w:r>
        <w:rPr>
          <w:spacing w:val="15"/>
        </w:rPr>
        <w:t> </w:t>
      </w:r>
      <w:r>
        <w:rPr/>
        <w:t>taken</w:t>
      </w:r>
      <w:r>
        <w:rPr>
          <w:spacing w:val="14"/>
        </w:rPr>
        <w:t> </w:t>
      </w:r>
      <w:r>
        <w:rPr/>
        <w:t>by</w:t>
      </w:r>
      <w:r>
        <w:rPr>
          <w:spacing w:val="15"/>
        </w:rPr>
        <w:t> </w:t>
      </w:r>
      <w:r>
        <w:rPr/>
        <w:t>the</w:t>
      </w:r>
      <w:r>
        <w:rPr>
          <w:spacing w:val="15"/>
        </w:rPr>
        <w:t> </w:t>
      </w:r>
      <w:r>
        <w:rPr/>
        <w:t>Subrecipient</w:t>
      </w:r>
      <w:r>
        <w:rPr>
          <w:spacing w:val="15"/>
        </w:rPr>
        <w:t> </w:t>
      </w:r>
      <w:r>
        <w:rPr/>
        <w:t>within</w:t>
      </w:r>
    </w:p>
    <w:p>
      <w:pPr>
        <w:pStyle w:val="BodyText"/>
        <w:tabs>
          <w:tab w:pos="3725" w:val="left" w:leader="none"/>
          <w:tab w:pos="5350" w:val="left" w:leader="none"/>
        </w:tabs>
        <w:spacing w:line="240" w:lineRule="exact"/>
        <w:ind w:left="840"/>
      </w:pPr>
      <w:r>
        <w:rPr/>
        <w:t>a reasonable period</w:t>
      </w:r>
      <w:r>
        <w:rPr>
          <w:spacing w:val="39"/>
        </w:rPr>
        <w:t> </w:t>
      </w:r>
      <w:r>
        <w:rPr/>
        <w:t>of</w:t>
      </w:r>
      <w:r>
        <w:rPr>
          <w:spacing w:val="13"/>
        </w:rPr>
        <w:t> </w:t>
      </w:r>
      <w:r>
        <w:rPr/>
        <w:t>time</w:t>
        <w:tab/>
        <w:t>(e.g.,</w:t>
      </w:r>
      <w:r>
        <w:rPr>
          <w:spacing w:val="15"/>
        </w:rPr>
        <w:t> </w:t>
      </w:r>
      <w:r>
        <w:rPr/>
        <w:t>30</w:t>
      </w:r>
      <w:r>
        <w:rPr>
          <w:spacing w:val="15"/>
        </w:rPr>
        <w:t> </w:t>
      </w:r>
      <w:r>
        <w:rPr/>
        <w:t>days)</w:t>
        <w:tab/>
        <w:t>after</w:t>
      </w:r>
      <w:r>
        <w:rPr>
          <w:spacing w:val="11"/>
        </w:rPr>
        <w:t> </w:t>
      </w:r>
      <w:r>
        <w:rPr/>
        <w:t>being</w:t>
      </w:r>
      <w:r>
        <w:rPr>
          <w:spacing w:val="11"/>
        </w:rPr>
        <w:t> </w:t>
      </w:r>
      <w:r>
        <w:rPr/>
        <w:t>notified</w:t>
      </w:r>
      <w:r>
        <w:rPr>
          <w:spacing w:val="12"/>
        </w:rPr>
        <w:t> </w:t>
      </w:r>
      <w:r>
        <w:rPr/>
        <w:t>by</w:t>
      </w:r>
      <w:r>
        <w:rPr>
          <w:spacing w:val="11"/>
        </w:rPr>
        <w:t> </w:t>
      </w:r>
      <w:r>
        <w:rPr/>
        <w:t>the</w:t>
      </w:r>
      <w:r>
        <w:rPr>
          <w:spacing w:val="11"/>
        </w:rPr>
        <w:t> </w:t>
      </w:r>
      <w:r>
        <w:rPr/>
        <w:t>Grantee,</w:t>
      </w:r>
      <w:r>
        <w:rPr>
          <w:spacing w:val="12"/>
        </w:rPr>
        <w:t> </w:t>
      </w:r>
      <w:r>
        <w:rPr/>
        <w:t>contract</w:t>
      </w:r>
      <w:r>
        <w:rPr>
          <w:spacing w:val="11"/>
        </w:rPr>
        <w:t> </w:t>
      </w:r>
      <w:r>
        <w:rPr/>
        <w:t>suspension</w:t>
      </w:r>
      <w:r>
        <w:rPr>
          <w:spacing w:val="12"/>
        </w:rPr>
        <w:t> </w:t>
      </w:r>
      <w:r>
        <w:rPr/>
        <w:t>or</w:t>
      </w:r>
    </w:p>
    <w:p>
      <w:pPr>
        <w:pStyle w:val="BodyText"/>
        <w:spacing w:line="21" w:lineRule="exact"/>
        <w:ind w:left="3539"/>
        <w:rPr>
          <w:sz w:val="2"/>
        </w:rPr>
      </w:pPr>
      <w:r>
        <w:rPr>
          <w:sz w:val="2"/>
        </w:rPr>
        <w:pict>
          <v:group style="width:86.9pt;height:1.05pt;mso-position-horizontal-relative:char;mso-position-vertical-relative:line" coordorigin="0,0" coordsize="1738,21">
            <v:line style="position:absolute" from="180,5" to="1738,5" stroked="true" strokeweight=".498pt" strokecolor="#000000">
              <v:stroke dashstyle="solid"/>
            </v:line>
            <v:line style="position:absolute" from="0,14" to="179,14" stroked="true" strokeweight=".639688pt" strokecolor="#000000">
              <v:stroke dashstyle="solid"/>
            </v:line>
            <v:line style="position:absolute" from="1469,14" to="1738,14" stroked="true" strokeweight=".639688pt" strokecolor="#000000">
              <v:stroke dashstyle="solid"/>
            </v:line>
          </v:group>
        </w:pict>
      </w:r>
      <w:r>
        <w:rPr>
          <w:sz w:val="2"/>
        </w:rPr>
      </w:r>
    </w:p>
    <w:p>
      <w:pPr>
        <w:pStyle w:val="BodyText"/>
        <w:spacing w:line="251" w:lineRule="exact"/>
        <w:ind w:left="840"/>
        <w:jc w:val="both"/>
      </w:pPr>
      <w:r>
        <w:rPr/>
        <w:t>termination procedures will be initiated.</w:t>
      </w:r>
    </w:p>
    <w:p>
      <w:pPr>
        <w:pStyle w:val="BodyText"/>
        <w:rPr>
          <w:sz w:val="26"/>
        </w:rPr>
      </w:pPr>
    </w:p>
    <w:p>
      <w:pPr>
        <w:pStyle w:val="BodyText"/>
        <w:spacing w:before="5"/>
        <w:rPr>
          <w:sz w:val="35"/>
        </w:rPr>
      </w:pPr>
    </w:p>
    <w:p>
      <w:pPr>
        <w:pStyle w:val="Heading1"/>
        <w:numPr>
          <w:ilvl w:val="0"/>
          <w:numId w:val="1"/>
        </w:numPr>
        <w:tabs>
          <w:tab w:pos="839" w:val="left" w:leader="none"/>
          <w:tab w:pos="840" w:val="left" w:leader="none"/>
        </w:tabs>
        <w:spacing w:line="240" w:lineRule="auto" w:before="0" w:after="0"/>
        <w:ind w:left="840" w:right="0" w:hanging="720"/>
        <w:jc w:val="left"/>
        <w:rPr>
          <w:u w:val="none"/>
        </w:rPr>
      </w:pPr>
      <w:r>
        <w:rPr>
          <w:u w:val="single"/>
        </w:rPr>
        <w:t>TIME OF</w:t>
      </w:r>
      <w:r>
        <w:rPr>
          <w:spacing w:val="-1"/>
          <w:u w:val="single"/>
        </w:rPr>
        <w:t> </w:t>
      </w:r>
      <w:r>
        <w:rPr>
          <w:u w:val="single"/>
        </w:rPr>
        <w:t>PERFORMANCE</w:t>
      </w:r>
      <w:r>
        <w:rPr>
          <w:spacing w:val="-1"/>
          <w:u w:val="single"/>
        </w:rPr>
        <w:t> </w:t>
      </w:r>
    </w:p>
    <w:p>
      <w:pPr>
        <w:pStyle w:val="BodyText"/>
        <w:spacing w:before="2"/>
        <w:rPr>
          <w:b/>
          <w:sz w:val="36"/>
        </w:rPr>
      </w:pPr>
    </w:p>
    <w:p>
      <w:pPr>
        <w:pStyle w:val="BodyText"/>
        <w:tabs>
          <w:tab w:pos="7633" w:val="left" w:leader="none"/>
        </w:tabs>
        <w:spacing w:line="211" w:lineRule="auto" w:before="1"/>
        <w:ind w:left="840" w:right="102"/>
        <w:jc w:val="both"/>
      </w:pPr>
      <w:r>
        <w:rPr/>
        <w:t>Services</w:t>
      </w:r>
      <w:r>
        <w:rPr>
          <w:spacing w:val="12"/>
        </w:rPr>
        <w:t> </w:t>
      </w:r>
      <w:r>
        <w:rPr/>
        <w:t>of</w:t>
      </w:r>
      <w:r>
        <w:rPr>
          <w:spacing w:val="11"/>
        </w:rPr>
        <w:t> </w:t>
      </w:r>
      <w:r>
        <w:rPr/>
        <w:t>the</w:t>
      </w:r>
      <w:r>
        <w:rPr>
          <w:spacing w:val="11"/>
        </w:rPr>
        <w:t> </w:t>
      </w:r>
      <w:r>
        <w:rPr/>
        <w:t>Subrecipient</w:t>
      </w:r>
      <w:r>
        <w:rPr>
          <w:spacing w:val="12"/>
        </w:rPr>
        <w:t> </w:t>
      </w:r>
      <w:r>
        <w:rPr/>
        <w:t>shall</w:t>
      </w:r>
      <w:r>
        <w:rPr>
          <w:spacing w:val="11"/>
        </w:rPr>
        <w:t> </w:t>
      </w:r>
      <w:r>
        <w:rPr/>
        <w:t>start</w:t>
      </w:r>
      <w:r>
        <w:rPr>
          <w:spacing w:val="12"/>
        </w:rPr>
        <w:t> </w:t>
      </w:r>
      <w:r>
        <w:rPr/>
        <w:t>on</w:t>
      </w:r>
      <w:r>
        <w:rPr>
          <w:spacing w:val="12"/>
        </w:rPr>
        <w:t> </w:t>
      </w:r>
      <w:r>
        <w:rPr/>
        <w:t>the </w:t>
      </w:r>
      <w:r>
        <w:rPr>
          <w:u w:val="single"/>
        </w:rPr>
        <w:t>       </w:t>
      </w:r>
      <w:r>
        <w:rPr>
          <w:spacing w:val="14"/>
        </w:rPr>
        <w:t> </w:t>
      </w:r>
      <w:r>
        <w:rPr/>
        <w:t>day</w:t>
      </w:r>
      <w:r>
        <w:rPr>
          <w:spacing w:val="12"/>
        </w:rPr>
        <w:t> </w:t>
      </w:r>
      <w:r>
        <w:rPr/>
        <w:t>of</w:t>
      </w:r>
      <w:r>
        <w:rPr>
          <w:u w:val="single"/>
        </w:rPr>
        <w:t> </w:t>
        <w:tab/>
      </w:r>
      <w:r>
        <w:rPr/>
        <w:t>, 20</w:t>
      </w:r>
      <w:r>
        <w:rPr>
          <w:u w:val="single"/>
        </w:rPr>
        <w:t>    </w:t>
      </w:r>
      <w:r>
        <w:rPr/>
        <w:t> and end on the</w:t>
      </w:r>
      <w:r>
        <w:rPr>
          <w:u w:val="single"/>
        </w:rPr>
        <w:t>         </w:t>
      </w:r>
      <w:r>
        <w:rPr/>
        <w:t> day of of 20</w:t>
      </w:r>
      <w:r>
        <w:rPr>
          <w:u w:val="single"/>
        </w:rPr>
        <w:t>  </w:t>
      </w:r>
      <w:r>
        <w:rPr/>
        <w:t>. The term of this Agreement and the provisions herein shall be extended to cover any additional   time period during which the Subrecipient remains in control of CDBG funds or other CDBG assets, including program income.</w:t>
      </w:r>
    </w:p>
    <w:p>
      <w:pPr>
        <w:pStyle w:val="BodyText"/>
        <w:rPr>
          <w:sz w:val="26"/>
        </w:rPr>
      </w:pPr>
    </w:p>
    <w:p>
      <w:pPr>
        <w:pStyle w:val="BodyText"/>
        <w:rPr>
          <w:sz w:val="36"/>
        </w:rPr>
      </w:pPr>
    </w:p>
    <w:p>
      <w:pPr>
        <w:pStyle w:val="Heading1"/>
        <w:numPr>
          <w:ilvl w:val="0"/>
          <w:numId w:val="1"/>
        </w:numPr>
        <w:tabs>
          <w:tab w:pos="839" w:val="left" w:leader="none"/>
          <w:tab w:pos="840" w:val="left" w:leader="none"/>
        </w:tabs>
        <w:spacing w:line="240" w:lineRule="auto" w:before="0" w:after="0"/>
        <w:ind w:left="840" w:right="0" w:hanging="720"/>
        <w:jc w:val="left"/>
        <w:rPr>
          <w:u w:val="none"/>
        </w:rPr>
      </w:pPr>
      <w:r>
        <w:rPr>
          <w:u w:val="single"/>
        </w:rPr>
        <w:t>BUDGET</w:t>
      </w:r>
      <w:r>
        <w:rPr>
          <w:spacing w:val="-1"/>
          <w:u w:val="single"/>
        </w:rPr>
        <w:t> </w:t>
      </w:r>
    </w:p>
    <w:p>
      <w:pPr>
        <w:pStyle w:val="BodyText"/>
        <w:rPr>
          <w:b/>
        </w:rPr>
      </w:pPr>
    </w:p>
    <w:p>
      <w:pPr>
        <w:pStyle w:val="BodyText"/>
        <w:spacing w:before="3" w:after="1"/>
        <w:rPr>
          <w:b/>
          <w:sz w:val="14"/>
        </w:rPr>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1"/>
        <w:gridCol w:w="1279"/>
      </w:tblGrid>
      <w:tr>
        <w:trPr>
          <w:trHeight w:val="505" w:hRule="atLeast"/>
        </w:trPr>
        <w:tc>
          <w:tcPr>
            <w:tcW w:w="2781" w:type="dxa"/>
          </w:tcPr>
          <w:p>
            <w:pPr>
              <w:pStyle w:val="TableParagraph"/>
              <w:spacing w:before="0"/>
              <w:rPr>
                <w:sz w:val="20"/>
              </w:rPr>
            </w:pPr>
            <w:r>
              <w:rPr>
                <w:sz w:val="20"/>
                <w:u w:val="single"/>
              </w:rPr>
              <w:t>Line Item</w:t>
            </w:r>
          </w:p>
        </w:tc>
        <w:tc>
          <w:tcPr>
            <w:tcW w:w="1279" w:type="dxa"/>
          </w:tcPr>
          <w:p>
            <w:pPr>
              <w:pStyle w:val="TableParagraph"/>
              <w:spacing w:before="0"/>
              <w:ind w:left="149"/>
              <w:rPr>
                <w:sz w:val="20"/>
              </w:rPr>
            </w:pPr>
            <w:r>
              <w:rPr>
                <w:sz w:val="20"/>
                <w:u w:val="single"/>
              </w:rPr>
              <w:t>Amount</w:t>
            </w:r>
            <w:r>
              <w:rPr>
                <w:sz w:val="20"/>
              </w:rPr>
              <w:t>:</w:t>
            </w:r>
          </w:p>
        </w:tc>
      </w:tr>
      <w:tr>
        <w:trPr>
          <w:trHeight w:val="554" w:hRule="atLeast"/>
        </w:trPr>
        <w:tc>
          <w:tcPr>
            <w:tcW w:w="2781" w:type="dxa"/>
          </w:tcPr>
          <w:p>
            <w:pPr>
              <w:pStyle w:val="TableParagraph"/>
              <w:spacing w:before="233"/>
              <w:rPr>
                <w:sz w:val="20"/>
              </w:rPr>
            </w:pPr>
            <w:r>
              <w:rPr>
                <w:sz w:val="20"/>
              </w:rPr>
              <w:t>Salaries</w:t>
            </w:r>
          </w:p>
        </w:tc>
        <w:tc>
          <w:tcPr>
            <w:tcW w:w="1279" w:type="dxa"/>
          </w:tcPr>
          <w:p>
            <w:pPr>
              <w:pStyle w:val="TableParagraph"/>
              <w:tabs>
                <w:tab w:pos="831" w:val="left" w:leader="none"/>
              </w:tabs>
              <w:spacing w:before="233"/>
              <w:ind w:left="0" w:right="47"/>
              <w:jc w:val="right"/>
              <w:rPr>
                <w:rFonts w:ascii="Times New Roman"/>
                <w:sz w:val="20"/>
              </w:rPr>
            </w:pPr>
            <w:r>
              <w:rPr>
                <w:sz w:val="20"/>
              </w:rPr>
              <w:t>$</w:t>
            </w:r>
            <w:r>
              <w:rPr>
                <w:rFonts w:ascii="Times New Roman"/>
                <w:sz w:val="20"/>
                <w:u w:val="single"/>
              </w:rPr>
              <w:t> </w:t>
              <w:tab/>
            </w:r>
          </w:p>
        </w:tc>
      </w:tr>
      <w:tr>
        <w:trPr>
          <w:trHeight w:val="369" w:hRule="atLeast"/>
        </w:trPr>
        <w:tc>
          <w:tcPr>
            <w:tcW w:w="2781" w:type="dxa"/>
          </w:tcPr>
          <w:p>
            <w:pPr>
              <w:pStyle w:val="TableParagraph"/>
              <w:rPr>
                <w:sz w:val="20"/>
              </w:rPr>
            </w:pPr>
            <w:r>
              <w:rPr>
                <w:sz w:val="20"/>
              </w:rPr>
              <w:t>Fringe</w:t>
            </w:r>
          </w:p>
        </w:tc>
        <w:tc>
          <w:tcPr>
            <w:tcW w:w="1279" w:type="dxa"/>
          </w:tcPr>
          <w:p>
            <w:pPr>
              <w:pStyle w:val="TableParagraph"/>
              <w:tabs>
                <w:tab w:pos="716" w:val="left" w:leader="none"/>
              </w:tabs>
              <w:spacing w:before="75"/>
              <w:ind w:left="0" w:right="48"/>
              <w:jc w:val="right"/>
              <w:rPr>
                <w:rFonts w:ascii="Times New Roman"/>
                <w:sz w:val="20"/>
              </w:rPr>
            </w:pPr>
            <w:r>
              <w:rPr>
                <w:rFonts w:ascii="Times New Roman"/>
                <w:sz w:val="20"/>
                <w:u w:val="single"/>
              </w:rPr>
              <w:t> </w:t>
              <w:tab/>
            </w:r>
          </w:p>
        </w:tc>
      </w:tr>
      <w:tr>
        <w:trPr>
          <w:trHeight w:val="369" w:hRule="atLeast"/>
        </w:trPr>
        <w:tc>
          <w:tcPr>
            <w:tcW w:w="2781" w:type="dxa"/>
          </w:tcPr>
          <w:p>
            <w:pPr>
              <w:pStyle w:val="TableParagraph"/>
              <w:rPr>
                <w:sz w:val="20"/>
              </w:rPr>
            </w:pPr>
            <w:r>
              <w:rPr>
                <w:sz w:val="20"/>
              </w:rPr>
              <w:t>Office Space (Program only)</w:t>
            </w:r>
          </w:p>
        </w:tc>
        <w:tc>
          <w:tcPr>
            <w:tcW w:w="1279" w:type="dxa"/>
          </w:tcPr>
          <w:p>
            <w:pPr>
              <w:pStyle w:val="TableParagraph"/>
              <w:tabs>
                <w:tab w:pos="716" w:val="left" w:leader="none"/>
              </w:tabs>
              <w:spacing w:before="75"/>
              <w:ind w:left="0" w:right="47"/>
              <w:jc w:val="right"/>
              <w:rPr>
                <w:rFonts w:ascii="Times New Roman"/>
                <w:sz w:val="20"/>
              </w:rPr>
            </w:pPr>
            <w:r>
              <w:rPr>
                <w:rFonts w:ascii="Times New Roman"/>
                <w:sz w:val="20"/>
                <w:u w:val="single"/>
              </w:rPr>
              <w:t> </w:t>
              <w:tab/>
            </w:r>
          </w:p>
        </w:tc>
      </w:tr>
      <w:tr>
        <w:trPr>
          <w:trHeight w:val="369" w:hRule="atLeast"/>
        </w:trPr>
        <w:tc>
          <w:tcPr>
            <w:tcW w:w="2781" w:type="dxa"/>
          </w:tcPr>
          <w:p>
            <w:pPr>
              <w:pStyle w:val="TableParagraph"/>
              <w:rPr>
                <w:sz w:val="20"/>
              </w:rPr>
            </w:pPr>
            <w:r>
              <w:rPr>
                <w:sz w:val="20"/>
              </w:rPr>
              <w:t>Utilities</w:t>
            </w:r>
          </w:p>
        </w:tc>
        <w:tc>
          <w:tcPr>
            <w:tcW w:w="1279" w:type="dxa"/>
          </w:tcPr>
          <w:p>
            <w:pPr>
              <w:pStyle w:val="TableParagraph"/>
              <w:tabs>
                <w:tab w:pos="716" w:val="left" w:leader="none"/>
              </w:tabs>
              <w:spacing w:before="75"/>
              <w:ind w:left="0" w:right="48"/>
              <w:jc w:val="right"/>
              <w:rPr>
                <w:rFonts w:ascii="Times New Roman"/>
                <w:sz w:val="20"/>
              </w:rPr>
            </w:pPr>
            <w:r>
              <w:rPr>
                <w:rFonts w:ascii="Times New Roman"/>
                <w:sz w:val="20"/>
                <w:u w:val="single"/>
              </w:rPr>
              <w:t> </w:t>
              <w:tab/>
            </w:r>
          </w:p>
        </w:tc>
      </w:tr>
      <w:tr>
        <w:trPr>
          <w:trHeight w:val="369" w:hRule="atLeast"/>
        </w:trPr>
        <w:tc>
          <w:tcPr>
            <w:tcW w:w="2781" w:type="dxa"/>
          </w:tcPr>
          <w:p>
            <w:pPr>
              <w:pStyle w:val="TableParagraph"/>
              <w:rPr>
                <w:sz w:val="20"/>
              </w:rPr>
            </w:pPr>
            <w:r>
              <w:rPr>
                <w:sz w:val="20"/>
              </w:rPr>
              <w:t>Communications</w:t>
            </w:r>
          </w:p>
        </w:tc>
        <w:tc>
          <w:tcPr>
            <w:tcW w:w="1279" w:type="dxa"/>
          </w:tcPr>
          <w:p>
            <w:pPr>
              <w:pStyle w:val="TableParagraph"/>
              <w:tabs>
                <w:tab w:pos="716" w:val="left" w:leader="none"/>
              </w:tabs>
              <w:spacing w:before="75"/>
              <w:ind w:left="0" w:right="48"/>
              <w:jc w:val="right"/>
              <w:rPr>
                <w:rFonts w:ascii="Times New Roman"/>
                <w:sz w:val="20"/>
              </w:rPr>
            </w:pPr>
            <w:r>
              <w:rPr>
                <w:rFonts w:ascii="Times New Roman"/>
                <w:sz w:val="20"/>
                <w:u w:val="single"/>
              </w:rPr>
              <w:t> </w:t>
              <w:tab/>
            </w:r>
          </w:p>
        </w:tc>
      </w:tr>
      <w:tr>
        <w:trPr>
          <w:trHeight w:val="369" w:hRule="atLeast"/>
        </w:trPr>
        <w:tc>
          <w:tcPr>
            <w:tcW w:w="2781" w:type="dxa"/>
          </w:tcPr>
          <w:p>
            <w:pPr>
              <w:pStyle w:val="TableParagraph"/>
              <w:rPr>
                <w:sz w:val="20"/>
              </w:rPr>
            </w:pPr>
            <w:r>
              <w:rPr>
                <w:sz w:val="20"/>
              </w:rPr>
              <w:t>Reproduction/Printing</w:t>
            </w:r>
          </w:p>
        </w:tc>
        <w:tc>
          <w:tcPr>
            <w:tcW w:w="1279" w:type="dxa"/>
          </w:tcPr>
          <w:p>
            <w:pPr>
              <w:pStyle w:val="TableParagraph"/>
              <w:tabs>
                <w:tab w:pos="716" w:val="left" w:leader="none"/>
              </w:tabs>
              <w:spacing w:before="75"/>
              <w:ind w:left="0" w:right="48"/>
              <w:jc w:val="right"/>
              <w:rPr>
                <w:rFonts w:ascii="Times New Roman"/>
                <w:sz w:val="20"/>
              </w:rPr>
            </w:pPr>
            <w:r>
              <w:rPr>
                <w:rFonts w:ascii="Times New Roman"/>
                <w:sz w:val="20"/>
                <w:u w:val="single"/>
              </w:rPr>
              <w:t> </w:t>
              <w:tab/>
            </w:r>
          </w:p>
        </w:tc>
      </w:tr>
      <w:tr>
        <w:trPr>
          <w:trHeight w:val="369" w:hRule="atLeast"/>
        </w:trPr>
        <w:tc>
          <w:tcPr>
            <w:tcW w:w="2781" w:type="dxa"/>
          </w:tcPr>
          <w:p>
            <w:pPr>
              <w:pStyle w:val="TableParagraph"/>
              <w:rPr>
                <w:sz w:val="20"/>
              </w:rPr>
            </w:pPr>
            <w:r>
              <w:rPr>
                <w:sz w:val="20"/>
              </w:rPr>
              <w:t>Supplies and Materials</w:t>
            </w:r>
          </w:p>
        </w:tc>
        <w:tc>
          <w:tcPr>
            <w:tcW w:w="1279" w:type="dxa"/>
          </w:tcPr>
          <w:p>
            <w:pPr>
              <w:pStyle w:val="TableParagraph"/>
              <w:tabs>
                <w:tab w:pos="716" w:val="left" w:leader="none"/>
              </w:tabs>
              <w:spacing w:before="75"/>
              <w:ind w:left="0" w:right="48"/>
              <w:jc w:val="right"/>
              <w:rPr>
                <w:rFonts w:ascii="Times New Roman"/>
                <w:sz w:val="20"/>
              </w:rPr>
            </w:pPr>
            <w:r>
              <w:rPr>
                <w:rFonts w:ascii="Times New Roman"/>
                <w:sz w:val="20"/>
                <w:u w:val="single"/>
              </w:rPr>
              <w:t> </w:t>
              <w:tab/>
            </w:r>
          </w:p>
        </w:tc>
      </w:tr>
      <w:tr>
        <w:trPr>
          <w:trHeight w:val="369" w:hRule="atLeast"/>
        </w:trPr>
        <w:tc>
          <w:tcPr>
            <w:tcW w:w="2781" w:type="dxa"/>
          </w:tcPr>
          <w:p>
            <w:pPr>
              <w:pStyle w:val="TableParagraph"/>
              <w:rPr>
                <w:sz w:val="20"/>
              </w:rPr>
            </w:pPr>
            <w:r>
              <w:rPr>
                <w:sz w:val="20"/>
              </w:rPr>
              <w:t>Mileage</w:t>
            </w:r>
          </w:p>
        </w:tc>
        <w:tc>
          <w:tcPr>
            <w:tcW w:w="1279" w:type="dxa"/>
          </w:tcPr>
          <w:p>
            <w:pPr>
              <w:pStyle w:val="TableParagraph"/>
              <w:tabs>
                <w:tab w:pos="716" w:val="left" w:leader="none"/>
              </w:tabs>
              <w:spacing w:before="75"/>
              <w:ind w:left="0" w:right="48"/>
              <w:jc w:val="right"/>
              <w:rPr>
                <w:rFonts w:ascii="Times New Roman"/>
                <w:sz w:val="20"/>
              </w:rPr>
            </w:pPr>
            <w:r>
              <w:rPr>
                <w:rFonts w:ascii="Times New Roman"/>
                <w:sz w:val="20"/>
                <w:u w:val="single"/>
              </w:rPr>
              <w:t> </w:t>
              <w:tab/>
            </w:r>
          </w:p>
        </w:tc>
      </w:tr>
      <w:tr>
        <w:trPr>
          <w:trHeight w:val="369" w:hRule="atLeast"/>
        </w:trPr>
        <w:tc>
          <w:tcPr>
            <w:tcW w:w="2781" w:type="dxa"/>
          </w:tcPr>
          <w:p>
            <w:pPr>
              <w:pStyle w:val="TableParagraph"/>
              <w:rPr>
                <w:sz w:val="20"/>
              </w:rPr>
            </w:pPr>
            <w:r>
              <w:rPr>
                <w:sz w:val="20"/>
              </w:rPr>
              <w:t>Audit</w:t>
            </w:r>
          </w:p>
        </w:tc>
        <w:tc>
          <w:tcPr>
            <w:tcW w:w="1279" w:type="dxa"/>
          </w:tcPr>
          <w:p>
            <w:pPr>
              <w:pStyle w:val="TableParagraph"/>
              <w:tabs>
                <w:tab w:pos="716" w:val="left" w:leader="none"/>
              </w:tabs>
              <w:spacing w:before="75"/>
              <w:ind w:left="0" w:right="48"/>
              <w:jc w:val="right"/>
              <w:rPr>
                <w:rFonts w:ascii="Times New Roman"/>
                <w:sz w:val="20"/>
              </w:rPr>
            </w:pPr>
            <w:r>
              <w:rPr>
                <w:rFonts w:ascii="Times New Roman"/>
                <w:sz w:val="20"/>
                <w:u w:val="single"/>
              </w:rPr>
              <w:t> </w:t>
              <w:tab/>
            </w:r>
          </w:p>
        </w:tc>
      </w:tr>
      <w:tr>
        <w:trPr>
          <w:trHeight w:val="369" w:hRule="atLeast"/>
        </w:trPr>
        <w:tc>
          <w:tcPr>
            <w:tcW w:w="2781" w:type="dxa"/>
          </w:tcPr>
          <w:p>
            <w:pPr>
              <w:pStyle w:val="TableParagraph"/>
              <w:rPr>
                <w:sz w:val="20"/>
              </w:rPr>
            </w:pPr>
            <w:r>
              <w:rPr>
                <w:sz w:val="20"/>
              </w:rPr>
              <w:t>Other (Specify)</w:t>
            </w:r>
          </w:p>
        </w:tc>
        <w:tc>
          <w:tcPr>
            <w:tcW w:w="1279" w:type="dxa"/>
          </w:tcPr>
          <w:p>
            <w:pPr>
              <w:pStyle w:val="TableParagraph"/>
              <w:tabs>
                <w:tab w:pos="716" w:val="left" w:leader="none"/>
              </w:tabs>
              <w:spacing w:before="75"/>
              <w:ind w:left="0" w:right="48"/>
              <w:jc w:val="right"/>
              <w:rPr>
                <w:rFonts w:ascii="Times New Roman"/>
                <w:sz w:val="20"/>
              </w:rPr>
            </w:pPr>
            <w:r>
              <w:rPr>
                <w:rFonts w:ascii="Times New Roman"/>
                <w:sz w:val="20"/>
                <w:u w:val="single"/>
              </w:rPr>
              <w:t> </w:t>
              <w:tab/>
            </w:r>
          </w:p>
        </w:tc>
      </w:tr>
      <w:tr>
        <w:trPr>
          <w:trHeight w:val="554" w:hRule="atLeast"/>
        </w:trPr>
        <w:tc>
          <w:tcPr>
            <w:tcW w:w="2781" w:type="dxa"/>
          </w:tcPr>
          <w:p>
            <w:pPr>
              <w:pStyle w:val="TableParagraph"/>
              <w:rPr>
                <w:sz w:val="20"/>
              </w:rPr>
            </w:pPr>
            <w:r>
              <w:rPr>
                <w:sz w:val="20"/>
              </w:rPr>
              <w:t>Indirect Costs (Specify)</w:t>
            </w:r>
          </w:p>
        </w:tc>
        <w:tc>
          <w:tcPr>
            <w:tcW w:w="1279" w:type="dxa"/>
          </w:tcPr>
          <w:p>
            <w:pPr>
              <w:pStyle w:val="TableParagraph"/>
              <w:tabs>
                <w:tab w:pos="716" w:val="left" w:leader="none"/>
              </w:tabs>
              <w:spacing w:before="75"/>
              <w:ind w:left="0" w:right="48"/>
              <w:jc w:val="right"/>
              <w:rPr>
                <w:rFonts w:ascii="Times New Roman"/>
                <w:sz w:val="20"/>
              </w:rPr>
            </w:pPr>
            <w:r>
              <w:rPr>
                <w:rFonts w:ascii="Times New Roman"/>
                <w:sz w:val="20"/>
                <w:u w:val="single"/>
              </w:rPr>
              <w:t> </w:t>
              <w:tab/>
            </w:r>
          </w:p>
        </w:tc>
      </w:tr>
      <w:tr>
        <w:trPr>
          <w:trHeight w:val="505" w:hRule="atLeast"/>
        </w:trPr>
        <w:tc>
          <w:tcPr>
            <w:tcW w:w="2781" w:type="dxa"/>
          </w:tcPr>
          <w:p>
            <w:pPr>
              <w:pStyle w:val="TableParagraph"/>
              <w:spacing w:line="252" w:lineRule="exact" w:before="233"/>
              <w:rPr>
                <w:sz w:val="20"/>
              </w:rPr>
            </w:pPr>
            <w:r>
              <w:rPr>
                <w:sz w:val="20"/>
              </w:rPr>
              <w:t>TOTAL</w:t>
            </w:r>
          </w:p>
        </w:tc>
        <w:tc>
          <w:tcPr>
            <w:tcW w:w="1279" w:type="dxa"/>
          </w:tcPr>
          <w:p>
            <w:pPr>
              <w:pStyle w:val="TableParagraph"/>
              <w:tabs>
                <w:tab w:pos="831" w:val="left" w:leader="none"/>
              </w:tabs>
              <w:spacing w:line="252" w:lineRule="exact" w:before="233"/>
              <w:ind w:left="0" w:right="47"/>
              <w:jc w:val="right"/>
              <w:rPr>
                <w:rFonts w:ascii="Times New Roman"/>
                <w:sz w:val="20"/>
              </w:rPr>
            </w:pPr>
            <w:r>
              <w:rPr>
                <w:sz w:val="20"/>
              </w:rPr>
              <w:t>$</w:t>
            </w:r>
            <w:r>
              <w:rPr>
                <w:rFonts w:ascii="Times New Roman"/>
                <w:sz w:val="20"/>
                <w:u w:val="single"/>
              </w:rPr>
              <w:t> </w:t>
              <w:tab/>
            </w:r>
          </w:p>
        </w:tc>
      </w:tr>
    </w:tbl>
    <w:p>
      <w:pPr>
        <w:pStyle w:val="BodyText"/>
        <w:spacing w:before="2"/>
        <w:rPr>
          <w:b/>
          <w:sz w:val="36"/>
        </w:rPr>
      </w:pPr>
    </w:p>
    <w:p>
      <w:pPr>
        <w:pStyle w:val="BodyText"/>
        <w:spacing w:line="211" w:lineRule="auto"/>
        <w:ind w:left="840" w:right="103"/>
        <w:jc w:val="both"/>
      </w:pPr>
      <w:r>
        <w:rPr/>
        <w:t>Any indirect costs charged must be consistent with the conditions of Paragraph VIII (C)(2) of this Agreement. In addition, the Grantee may require a more detailed budget breakdown than the one contained herein, and the Subrecipient shall provide such supplementary budget information in a timely fashion in the form and content prescribed by the Grantee. Any amendments to the budget must be approved in writing by both the Grantee and the Subrecipient.</w:t>
      </w:r>
    </w:p>
    <w:p>
      <w:pPr>
        <w:spacing w:after="0" w:line="211" w:lineRule="auto"/>
        <w:jc w:val="both"/>
        <w:sectPr>
          <w:pgSz w:w="12240" w:h="15840"/>
          <w:pgMar w:header="447" w:footer="261" w:top="920" w:bottom="460" w:left="600" w:right="600"/>
        </w:sectPr>
      </w:pPr>
    </w:p>
    <w:p>
      <w:pPr>
        <w:pStyle w:val="Heading1"/>
        <w:numPr>
          <w:ilvl w:val="0"/>
          <w:numId w:val="1"/>
        </w:numPr>
        <w:tabs>
          <w:tab w:pos="839" w:val="left" w:leader="none"/>
          <w:tab w:pos="840" w:val="left" w:leader="none"/>
        </w:tabs>
        <w:spacing w:line="240" w:lineRule="auto" w:before="90" w:after="0"/>
        <w:ind w:left="840" w:right="0" w:hanging="720"/>
        <w:jc w:val="left"/>
        <w:rPr>
          <w:u w:val="none"/>
        </w:rPr>
      </w:pPr>
      <w:r>
        <w:rPr>
          <w:u w:val="single"/>
        </w:rPr>
        <w:t>PAYMENT</w:t>
      </w:r>
      <w:r>
        <w:rPr>
          <w:spacing w:val="-1"/>
          <w:u w:val="single"/>
        </w:rPr>
        <w:t> </w:t>
      </w:r>
    </w:p>
    <w:p>
      <w:pPr>
        <w:pStyle w:val="BodyText"/>
        <w:spacing w:before="2"/>
        <w:rPr>
          <w:b/>
          <w:sz w:val="36"/>
        </w:rPr>
      </w:pPr>
    </w:p>
    <w:p>
      <w:pPr>
        <w:pStyle w:val="BodyText"/>
        <w:tabs>
          <w:tab w:pos="3274" w:val="left" w:leader="none"/>
        </w:tabs>
        <w:spacing w:line="211" w:lineRule="auto"/>
        <w:ind w:left="840" w:right="102" w:hanging="1"/>
        <w:jc w:val="both"/>
      </w:pPr>
      <w:r>
        <w:rPr/>
        <w:t>It is expressly agreed and understood that the total amount to be paid by the Grantee under this Agreement shall not</w:t>
      </w:r>
      <w:r>
        <w:rPr>
          <w:spacing w:val="24"/>
        </w:rPr>
        <w:t> </w:t>
      </w:r>
      <w:r>
        <w:rPr/>
        <w:t>exceed</w:t>
      </w:r>
      <w:r>
        <w:rPr>
          <w:spacing w:val="12"/>
        </w:rPr>
        <w:t> </w:t>
      </w:r>
      <w:r>
        <w:rPr/>
        <w:t>$</w:t>
      </w:r>
      <w:r>
        <w:rPr>
          <w:u w:val="single"/>
        </w:rPr>
        <w:t> </w:t>
        <w:tab/>
      </w:r>
      <w:r>
        <w:rPr/>
        <w:t>. Drawdowns for the payment of eligible expenses shall be made against the line item budgets specified in Paragraph III herein and in accordance with performance. Expenses for general administration shall also be paid against the line item budgets specified in Paragraph III and in accordance with performance.</w:t>
      </w:r>
    </w:p>
    <w:p>
      <w:pPr>
        <w:pStyle w:val="BodyText"/>
        <w:spacing w:before="10"/>
        <w:rPr>
          <w:sz w:val="36"/>
        </w:rPr>
      </w:pPr>
    </w:p>
    <w:p>
      <w:pPr>
        <w:pStyle w:val="BodyText"/>
        <w:spacing w:line="211" w:lineRule="auto"/>
        <w:ind w:left="840" w:right="103"/>
        <w:jc w:val="both"/>
      </w:pPr>
      <w:r>
        <w:rPr/>
        <w:t>Payments may be contingent upon certification of the Subrecipient’s financial management system in accor- dance with the standards specified in 2 CFR 200.</w:t>
      </w:r>
    </w:p>
    <w:p>
      <w:pPr>
        <w:pStyle w:val="BodyText"/>
        <w:rPr>
          <w:sz w:val="26"/>
        </w:rPr>
      </w:pPr>
    </w:p>
    <w:p>
      <w:pPr>
        <w:pStyle w:val="BodyText"/>
        <w:rPr>
          <w:sz w:val="36"/>
        </w:rPr>
      </w:pPr>
    </w:p>
    <w:p>
      <w:pPr>
        <w:pStyle w:val="Heading1"/>
        <w:numPr>
          <w:ilvl w:val="0"/>
          <w:numId w:val="1"/>
        </w:numPr>
        <w:tabs>
          <w:tab w:pos="839" w:val="left" w:leader="none"/>
          <w:tab w:pos="840" w:val="left" w:leader="none"/>
        </w:tabs>
        <w:spacing w:line="240" w:lineRule="auto" w:before="0" w:after="0"/>
        <w:ind w:left="840" w:right="0" w:hanging="720"/>
        <w:jc w:val="left"/>
        <w:rPr>
          <w:u w:val="none"/>
        </w:rPr>
      </w:pPr>
      <w:r>
        <w:rPr>
          <w:u w:val="single"/>
        </w:rPr>
        <w:t>NOTICES</w:t>
      </w:r>
    </w:p>
    <w:p>
      <w:pPr>
        <w:pStyle w:val="BodyText"/>
        <w:spacing w:before="2"/>
        <w:rPr>
          <w:b/>
          <w:sz w:val="36"/>
        </w:rPr>
      </w:pPr>
    </w:p>
    <w:p>
      <w:pPr>
        <w:pStyle w:val="BodyText"/>
        <w:spacing w:line="211" w:lineRule="auto"/>
        <w:ind w:left="840" w:right="101"/>
        <w:jc w:val="both"/>
      </w:pPr>
      <w:r>
        <w:rPr/>
        <w:t>Notices required by this Agreement shall be in writing and delivered via mail (postage prepaid), commercial courier, or personal delivery or sent by facsimile or other electronic means. Any notice delivered or sent as aforesaid shall be effective on the date of delivery or sending. All notices and other written communications under</w:t>
      </w:r>
      <w:r>
        <w:rPr>
          <w:spacing w:val="-12"/>
        </w:rPr>
        <w:t> </w:t>
      </w:r>
      <w:r>
        <w:rPr/>
        <w:t>this</w:t>
      </w:r>
      <w:r>
        <w:rPr>
          <w:spacing w:val="-12"/>
        </w:rPr>
        <w:t> </w:t>
      </w:r>
      <w:r>
        <w:rPr/>
        <w:t>Agreement</w:t>
      </w:r>
      <w:r>
        <w:rPr>
          <w:spacing w:val="-12"/>
        </w:rPr>
        <w:t> </w:t>
      </w:r>
      <w:r>
        <w:rPr/>
        <w:t>shall</w:t>
      </w:r>
      <w:r>
        <w:rPr>
          <w:spacing w:val="-12"/>
        </w:rPr>
        <w:t> </w:t>
      </w:r>
      <w:r>
        <w:rPr/>
        <w:t>be</w:t>
      </w:r>
      <w:r>
        <w:rPr>
          <w:spacing w:val="-12"/>
        </w:rPr>
        <w:t> </w:t>
      </w:r>
      <w:r>
        <w:rPr/>
        <w:t>addressed</w:t>
      </w:r>
      <w:r>
        <w:rPr>
          <w:spacing w:val="-12"/>
        </w:rPr>
        <w:t> </w:t>
      </w:r>
      <w:r>
        <w:rPr/>
        <w:t>to</w:t>
      </w:r>
      <w:r>
        <w:rPr>
          <w:spacing w:val="-12"/>
        </w:rPr>
        <w:t> </w:t>
      </w:r>
      <w:r>
        <w:rPr/>
        <w:t>the</w:t>
      </w:r>
      <w:r>
        <w:rPr>
          <w:spacing w:val="-12"/>
        </w:rPr>
        <w:t> </w:t>
      </w:r>
      <w:r>
        <w:rPr/>
        <w:t>individuals</w:t>
      </w:r>
      <w:r>
        <w:rPr>
          <w:spacing w:val="-12"/>
        </w:rPr>
        <w:t> </w:t>
      </w:r>
      <w:r>
        <w:rPr/>
        <w:t>in</w:t>
      </w:r>
      <w:r>
        <w:rPr>
          <w:spacing w:val="-12"/>
        </w:rPr>
        <w:t> </w:t>
      </w:r>
      <w:r>
        <w:rPr/>
        <w:t>the</w:t>
      </w:r>
      <w:r>
        <w:rPr>
          <w:spacing w:val="-12"/>
        </w:rPr>
        <w:t> </w:t>
      </w:r>
      <w:r>
        <w:rPr/>
        <w:t>capacities</w:t>
      </w:r>
      <w:r>
        <w:rPr>
          <w:spacing w:val="-12"/>
        </w:rPr>
        <w:t> </w:t>
      </w:r>
      <w:r>
        <w:rPr/>
        <w:t>indicated</w:t>
      </w:r>
      <w:r>
        <w:rPr>
          <w:spacing w:val="-12"/>
        </w:rPr>
        <w:t> </w:t>
      </w:r>
      <w:r>
        <w:rPr/>
        <w:t>below,</w:t>
      </w:r>
      <w:r>
        <w:rPr>
          <w:spacing w:val="-12"/>
        </w:rPr>
        <w:t> </w:t>
      </w:r>
      <w:r>
        <w:rPr/>
        <w:t>unless</w:t>
      </w:r>
      <w:r>
        <w:rPr>
          <w:spacing w:val="-12"/>
        </w:rPr>
        <w:t> </w:t>
      </w:r>
      <w:r>
        <w:rPr/>
        <w:t>otherwise modified by subsequent written</w:t>
      </w:r>
      <w:r>
        <w:rPr>
          <w:spacing w:val="-2"/>
        </w:rPr>
        <w:t> </w:t>
      </w:r>
      <w:r>
        <w:rPr/>
        <w:t>notice.</w:t>
      </w:r>
    </w:p>
    <w:p>
      <w:pPr>
        <w:pStyle w:val="BodyText"/>
        <w:spacing w:before="11"/>
        <w:rPr>
          <w:sz w:val="36"/>
        </w:rPr>
      </w:pPr>
    </w:p>
    <w:p>
      <w:pPr>
        <w:pStyle w:val="BodyText"/>
        <w:spacing w:line="211" w:lineRule="auto"/>
        <w:ind w:left="840" w:right="103"/>
        <w:jc w:val="both"/>
      </w:pPr>
      <w:r>
        <w:rPr/>
        <w:t>Communication and details concerning this contract shall be directed to the following contract representa- tives:</w:t>
      </w:r>
    </w:p>
    <w:p>
      <w:pPr>
        <w:pStyle w:val="BodyText"/>
        <w:tabs>
          <w:tab w:pos="5419" w:val="left" w:leader="none"/>
        </w:tabs>
        <w:spacing w:before="104"/>
        <w:ind w:left="840"/>
        <w:jc w:val="both"/>
      </w:pPr>
      <w:r>
        <w:rPr>
          <w:u w:val="single"/>
        </w:rPr>
        <w:t>Grantee</w:t>
      </w:r>
      <w:r>
        <w:rPr/>
        <w:tab/>
      </w:r>
      <w:r>
        <w:rPr>
          <w:u w:val="single"/>
        </w:rPr>
        <w:t>Subrecipient</w:t>
      </w:r>
    </w:p>
    <w:p>
      <w:pPr>
        <w:pStyle w:val="BodyText"/>
        <w:spacing w:before="4"/>
        <w:rPr>
          <w:sz w:val="34"/>
        </w:rPr>
      </w:pPr>
    </w:p>
    <w:p>
      <w:pPr>
        <w:pStyle w:val="BodyText"/>
        <w:tabs>
          <w:tab w:pos="3534" w:val="left" w:leader="none"/>
          <w:tab w:pos="5419" w:val="left" w:leader="none"/>
          <w:tab w:pos="7705" w:val="left" w:leader="none"/>
        </w:tabs>
        <w:ind w:left="840"/>
        <w:jc w:val="both"/>
      </w:pPr>
      <w:r>
        <w:rPr>
          <w:rFonts w:ascii="Times New Roman"/>
          <w:u w:val="single"/>
        </w:rPr>
        <w:t> </w:t>
        <w:tab/>
      </w:r>
      <w:r>
        <w:rPr/>
        <w:t>, Manager</w:t>
        <w:tab/>
      </w:r>
      <w:r>
        <w:rPr>
          <w:u w:val="single"/>
        </w:rPr>
        <w:t> </w:t>
        <w:tab/>
      </w:r>
      <w:r>
        <w:rPr/>
        <w:t>, Exec.</w:t>
      </w:r>
      <w:r>
        <w:rPr>
          <w:spacing w:val="-2"/>
        </w:rPr>
        <w:t> </w:t>
      </w:r>
      <w:r>
        <w:rPr/>
        <w:t>Director</w:t>
      </w:r>
    </w:p>
    <w:p>
      <w:pPr>
        <w:pStyle w:val="BodyText"/>
        <w:spacing w:before="4"/>
        <w:rPr>
          <w:sz w:val="34"/>
        </w:rPr>
      </w:pPr>
    </w:p>
    <w:p>
      <w:pPr>
        <w:pStyle w:val="BodyText"/>
        <w:tabs>
          <w:tab w:pos="5419" w:val="left" w:leader="none"/>
          <w:tab w:pos="10919" w:val="left" w:leader="none"/>
        </w:tabs>
        <w:spacing w:line="650" w:lineRule="auto"/>
        <w:ind w:left="840" w:right="110"/>
        <w:jc w:val="both"/>
        <w:rPr>
          <w:rFonts w:ascii="Times New Roman"/>
        </w:rPr>
      </w:pPr>
      <w:r>
        <w:rPr/>
        <w:t>Grantee</w:t>
      </w:r>
      <w:r>
        <w:rPr>
          <w:u w:val="single"/>
        </w:rPr>
        <w:t> </w:t>
        <w:tab/>
      </w:r>
      <w:r>
        <w:rPr/>
        <w:t>Subrecipient</w:t>
      </w:r>
      <w:r>
        <w:rPr>
          <w:u w:val="single"/>
        </w:rPr>
        <w:tab/>
      </w:r>
      <w:r>
        <w:rPr/>
        <w:t> [Address]</w:t>
      </w:r>
      <w:r>
        <w:rPr>
          <w:u w:val="single"/>
        </w:rPr>
        <w:t> </w:t>
        <w:tab/>
      </w:r>
      <w:r>
        <w:rPr/>
        <w:t>[Address]</w:t>
      </w:r>
      <w:r>
        <w:rPr>
          <w:u w:val="single"/>
        </w:rPr>
        <w:tab/>
      </w:r>
      <w:r>
        <w:rPr/>
        <w:t> [City,</w:t>
      </w:r>
      <w:r>
        <w:rPr>
          <w:spacing w:val="-2"/>
        </w:rPr>
        <w:t> </w:t>
      </w:r>
      <w:r>
        <w:rPr/>
        <w:t>State,</w:t>
      </w:r>
      <w:r>
        <w:rPr>
          <w:spacing w:val="-1"/>
        </w:rPr>
        <w:t> </w:t>
      </w:r>
      <w:r>
        <w:rPr/>
        <w:t>ZIP]</w:t>
      </w:r>
      <w:r>
        <w:rPr>
          <w:u w:val="single"/>
        </w:rPr>
        <w:t> </w:t>
        <w:tab/>
      </w:r>
      <w:r>
        <w:rPr/>
        <w:t>[City,</w:t>
      </w:r>
      <w:r>
        <w:rPr>
          <w:spacing w:val="-3"/>
        </w:rPr>
        <w:t> </w:t>
      </w:r>
      <w:r>
        <w:rPr/>
        <w:t>State,</w:t>
      </w:r>
      <w:r>
        <w:rPr>
          <w:spacing w:val="-3"/>
        </w:rPr>
        <w:t> </w:t>
      </w:r>
      <w:r>
        <w:rPr/>
        <w:t>ZIP]</w:t>
      </w:r>
      <w:r>
        <w:rPr>
          <w:rFonts w:ascii="Times New Roman"/>
          <w:u w:val="single"/>
        </w:rPr>
        <w:t> </w:t>
        <w:tab/>
      </w:r>
      <w:r>
        <w:rPr>
          <w:rFonts w:ascii="Times New Roman"/>
        </w:rPr>
        <w:t> </w:t>
      </w:r>
      <w:r>
        <w:rPr/>
        <w:t>[Telephone]</w:t>
      </w:r>
      <w:r>
        <w:rPr>
          <w:u w:val="single"/>
        </w:rPr>
        <w:t> </w:t>
        <w:tab/>
      </w:r>
      <w:r>
        <w:rPr/>
        <w:t>[Telephone]</w:t>
      </w:r>
      <w:r>
        <w:rPr>
          <w:u w:val="single"/>
        </w:rPr>
        <w:tab/>
      </w:r>
      <w:r>
        <w:rPr/>
        <w:t> [Email]</w:t>
      </w:r>
      <w:r>
        <w:rPr>
          <w:u w:val="single"/>
        </w:rPr>
        <w:t> </w:t>
        <w:tab/>
      </w:r>
      <w:r>
        <w:rPr/>
        <w:t>[Email]</w:t>
      </w:r>
      <w:r>
        <w:rPr>
          <w:u w:val="single"/>
        </w:rPr>
        <w:tab/>
      </w:r>
      <w:r>
        <w:rPr/>
        <w:t> Website</w:t>
      </w:r>
      <w:r>
        <w:rPr>
          <w:u w:val="single"/>
        </w:rPr>
        <w:t> </w:t>
        <w:tab/>
      </w:r>
      <w:r>
        <w:rPr/>
        <w:t>Website</w:t>
      </w:r>
      <w:r>
        <w:rPr>
          <w:rFonts w:ascii="Times New Roman"/>
          <w:u w:val="single"/>
        </w:rPr>
        <w:t> </w:t>
        <w:tab/>
      </w:r>
    </w:p>
    <w:p>
      <w:pPr>
        <w:spacing w:after="0" w:line="650" w:lineRule="auto"/>
        <w:jc w:val="both"/>
        <w:rPr>
          <w:rFonts w:ascii="Times New Roman"/>
        </w:rPr>
        <w:sectPr>
          <w:pgSz w:w="12240" w:h="15840"/>
          <w:pgMar w:header="447" w:footer="261" w:top="920" w:bottom="460" w:left="600" w:right="600"/>
        </w:sectPr>
      </w:pPr>
    </w:p>
    <w:p>
      <w:pPr>
        <w:pStyle w:val="Heading1"/>
        <w:numPr>
          <w:ilvl w:val="0"/>
          <w:numId w:val="1"/>
        </w:numPr>
        <w:tabs>
          <w:tab w:pos="839" w:val="left" w:leader="none"/>
          <w:tab w:pos="840" w:val="left" w:leader="none"/>
        </w:tabs>
        <w:spacing w:line="240" w:lineRule="auto" w:before="90" w:after="0"/>
        <w:ind w:left="840" w:right="0" w:hanging="720"/>
        <w:jc w:val="left"/>
        <w:rPr>
          <w:u w:val="none"/>
        </w:rPr>
      </w:pPr>
      <w:r>
        <w:rPr>
          <w:u w:val="single"/>
        </w:rPr>
        <w:t>SPECIAL</w:t>
      </w:r>
      <w:r>
        <w:rPr>
          <w:spacing w:val="-1"/>
          <w:u w:val="single"/>
        </w:rPr>
        <w:t> </w:t>
      </w:r>
      <w:r>
        <w:rPr>
          <w:u w:val="single"/>
        </w:rPr>
        <w:t>CONDITIONS</w:t>
      </w:r>
    </w:p>
    <w:p>
      <w:pPr>
        <w:pStyle w:val="BodyText"/>
        <w:spacing w:before="2"/>
        <w:rPr>
          <w:b/>
          <w:sz w:val="36"/>
        </w:rPr>
      </w:pPr>
    </w:p>
    <w:p>
      <w:pPr>
        <w:pStyle w:val="BodyText"/>
        <w:spacing w:line="211" w:lineRule="auto"/>
        <w:ind w:left="840" w:right="102"/>
        <w:jc w:val="both"/>
      </w:pPr>
      <w:r>
        <w:rPr/>
        <w:t>[This section of the Agreement can be used by Grantee to include special conditions specific to the particular activity or individual Subrecipient.]</w:t>
      </w:r>
    </w:p>
    <w:p>
      <w:pPr>
        <w:pStyle w:val="BodyText"/>
        <w:rPr>
          <w:sz w:val="26"/>
        </w:rPr>
      </w:pPr>
    </w:p>
    <w:p>
      <w:pPr>
        <w:pStyle w:val="BodyText"/>
        <w:spacing w:before="13"/>
        <w:rPr>
          <w:sz w:val="35"/>
        </w:rPr>
      </w:pPr>
    </w:p>
    <w:p>
      <w:pPr>
        <w:pStyle w:val="Heading1"/>
        <w:numPr>
          <w:ilvl w:val="0"/>
          <w:numId w:val="1"/>
        </w:numPr>
        <w:tabs>
          <w:tab w:pos="839" w:val="left" w:leader="none"/>
          <w:tab w:pos="840" w:val="left" w:leader="none"/>
        </w:tabs>
        <w:spacing w:line="240" w:lineRule="auto" w:before="0" w:after="0"/>
        <w:ind w:left="840" w:right="0" w:hanging="720"/>
        <w:jc w:val="left"/>
        <w:rPr>
          <w:u w:val="none"/>
        </w:rPr>
      </w:pPr>
      <w:r>
        <w:rPr>
          <w:u w:val="single"/>
        </w:rPr>
        <w:t>GENERAL</w:t>
      </w:r>
      <w:r>
        <w:rPr>
          <w:spacing w:val="-1"/>
          <w:u w:val="single"/>
        </w:rPr>
        <w:t> </w:t>
      </w:r>
      <w:r>
        <w:rPr>
          <w:u w:val="single"/>
        </w:rPr>
        <w:t>CONDITIONS </w:t>
      </w:r>
    </w:p>
    <w:p>
      <w:pPr>
        <w:pStyle w:val="BodyText"/>
        <w:spacing w:before="4"/>
        <w:rPr>
          <w:b/>
          <w:sz w:val="34"/>
        </w:rPr>
      </w:pPr>
    </w:p>
    <w:p>
      <w:pPr>
        <w:pStyle w:val="ListParagraph"/>
        <w:numPr>
          <w:ilvl w:val="1"/>
          <w:numId w:val="1"/>
        </w:numPr>
        <w:tabs>
          <w:tab w:pos="1559" w:val="left" w:leader="none"/>
          <w:tab w:pos="1560" w:val="left" w:leader="none"/>
        </w:tabs>
        <w:spacing w:line="240" w:lineRule="auto" w:before="0" w:after="0"/>
        <w:ind w:left="1560" w:right="0" w:hanging="720"/>
        <w:jc w:val="left"/>
        <w:rPr>
          <w:b/>
          <w:sz w:val="20"/>
        </w:rPr>
      </w:pPr>
      <w:r>
        <w:rPr>
          <w:b/>
          <w:sz w:val="20"/>
          <w:u w:val="single"/>
        </w:rPr>
        <w:t>General</w:t>
      </w:r>
      <w:r>
        <w:rPr>
          <w:b/>
          <w:spacing w:val="-1"/>
          <w:sz w:val="20"/>
          <w:u w:val="single"/>
        </w:rPr>
        <w:t> </w:t>
      </w:r>
      <w:r>
        <w:rPr>
          <w:b/>
          <w:sz w:val="20"/>
          <w:u w:val="single"/>
        </w:rPr>
        <w:t>Compliance</w:t>
      </w:r>
    </w:p>
    <w:p>
      <w:pPr>
        <w:pStyle w:val="BodyText"/>
        <w:spacing w:before="2"/>
        <w:rPr>
          <w:b/>
          <w:sz w:val="36"/>
        </w:rPr>
      </w:pPr>
    </w:p>
    <w:p>
      <w:pPr>
        <w:pStyle w:val="BodyText"/>
        <w:spacing w:line="211" w:lineRule="auto"/>
        <w:ind w:left="840" w:right="100"/>
        <w:jc w:val="both"/>
      </w:pPr>
      <w:r>
        <w:rPr/>
        <w:t>The Subrecipient agrees to comply with the requirements of Title 24 of the Code of Federal Regulations,  Part 570 (the U.S. Housing and Urban Development regulations concerning Community Development Block Grants (CDBG)) including subpart K of these regulations, except that (1) the Subrecipient does not assume the recipient’s environmental responsibilities described in 24 CFR 570.604 and (2) the Subrecipient does not assume the recipient’s responsibility for initiating the review process under the provisions of 24 CFR 52. The Subrecipient also agrees to comply with all other applicable Federal, state and local laws, regulations, and policies governing the funds provided under this contract. The Subrecipient further agrees to utilize funds available under this Agreement to supplement rather than supplant funds otherwise</w:t>
      </w:r>
      <w:r>
        <w:rPr>
          <w:spacing w:val="-16"/>
        </w:rPr>
        <w:t> </w:t>
      </w:r>
      <w:r>
        <w:rPr/>
        <w:t>available.</w:t>
      </w:r>
    </w:p>
    <w:p>
      <w:pPr>
        <w:pStyle w:val="BodyText"/>
        <w:spacing w:before="13"/>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“Independent</w:t>
      </w:r>
      <w:r>
        <w:rPr>
          <w:spacing w:val="-1"/>
          <w:u w:val="single"/>
        </w:rPr>
        <w:t> </w:t>
      </w:r>
      <w:r>
        <w:rPr>
          <w:u w:val="single"/>
        </w:rPr>
        <w:t>Contractor”</w:t>
      </w:r>
    </w:p>
    <w:p>
      <w:pPr>
        <w:pStyle w:val="BodyText"/>
        <w:spacing w:before="2"/>
        <w:rPr>
          <w:b/>
          <w:sz w:val="36"/>
        </w:rPr>
      </w:pPr>
    </w:p>
    <w:p>
      <w:pPr>
        <w:pStyle w:val="BodyText"/>
        <w:spacing w:line="211" w:lineRule="auto"/>
        <w:ind w:left="840" w:right="103"/>
        <w:jc w:val="both"/>
      </w:pPr>
      <w:r>
        <w:rPr/>
        <w:t>Nothing contained in this Agreement is intended to, or shall be construed in any manner, as creating or establishing the relationship of employer/employee between the parties. The Subrecipient shall at all times remain an “independent contractor” with respect to the services to be performed under this Agreement. The Grantee shall be exempt from payment of all Unemployment Compensation, FICA, retirement, life and/or medical insurance and Workers’ Compensation Insurance, as the Subrecipient is an independent contractor.</w:t>
      </w:r>
    </w:p>
    <w:p>
      <w:pPr>
        <w:pStyle w:val="BodyText"/>
        <w:spacing w:before="12"/>
        <w:rPr>
          <w:sz w:val="34"/>
        </w:rPr>
      </w:pPr>
    </w:p>
    <w:p>
      <w:pPr>
        <w:pStyle w:val="Heading1"/>
        <w:numPr>
          <w:ilvl w:val="1"/>
          <w:numId w:val="1"/>
        </w:numPr>
        <w:tabs>
          <w:tab w:pos="1559" w:val="left" w:leader="none"/>
          <w:tab w:pos="1560" w:val="left" w:leader="none"/>
        </w:tabs>
        <w:spacing w:line="240" w:lineRule="auto" w:before="1" w:after="0"/>
        <w:ind w:left="1560" w:right="0" w:hanging="720"/>
        <w:jc w:val="left"/>
        <w:rPr>
          <w:u w:val="none"/>
        </w:rPr>
      </w:pPr>
      <w:r>
        <w:rPr>
          <w:u w:val="single"/>
        </w:rPr>
        <w:t>Hold</w:t>
      </w:r>
      <w:r>
        <w:rPr>
          <w:spacing w:val="-1"/>
          <w:u w:val="single"/>
        </w:rPr>
        <w:t> </w:t>
      </w:r>
      <w:r>
        <w:rPr>
          <w:u w:val="single"/>
        </w:rPr>
        <w:t>Harmless</w:t>
      </w:r>
    </w:p>
    <w:p>
      <w:pPr>
        <w:pStyle w:val="BodyText"/>
        <w:spacing w:before="2"/>
        <w:rPr>
          <w:b/>
          <w:sz w:val="36"/>
        </w:rPr>
      </w:pPr>
    </w:p>
    <w:p>
      <w:pPr>
        <w:pStyle w:val="BodyText"/>
        <w:spacing w:line="211" w:lineRule="auto"/>
        <w:ind w:left="840" w:right="101"/>
        <w:jc w:val="both"/>
      </w:pPr>
      <w:r>
        <w:rPr/>
        <w:t>The Subrecipient shall hold harmless, defend and indemnify the Grantee from any and all claims, actions, suits, charges and judgments whatsoever that arise out of the Subrecipient’s performance or nonperfor- mance of the services or subject matter called for in this Agreement.</w:t>
      </w:r>
    </w:p>
    <w:p>
      <w:pPr>
        <w:pStyle w:val="BodyText"/>
        <w:spacing w:before="11"/>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Workers’</w:t>
      </w:r>
      <w:r>
        <w:rPr>
          <w:spacing w:val="-1"/>
          <w:u w:val="single"/>
        </w:rPr>
        <w:t> </w:t>
      </w:r>
      <w:r>
        <w:rPr>
          <w:u w:val="single"/>
        </w:rPr>
        <w:t>Compensation</w:t>
      </w:r>
    </w:p>
    <w:p>
      <w:pPr>
        <w:pStyle w:val="BodyText"/>
        <w:spacing w:before="2"/>
        <w:rPr>
          <w:b/>
          <w:sz w:val="36"/>
        </w:rPr>
      </w:pPr>
    </w:p>
    <w:p>
      <w:pPr>
        <w:pStyle w:val="BodyText"/>
        <w:spacing w:line="211" w:lineRule="auto"/>
        <w:ind w:left="840" w:right="100"/>
        <w:jc w:val="both"/>
      </w:pPr>
      <w:r>
        <w:rPr/>
        <w:t>The</w:t>
      </w:r>
      <w:r>
        <w:rPr>
          <w:spacing w:val="-9"/>
        </w:rPr>
        <w:t> </w:t>
      </w:r>
      <w:r>
        <w:rPr/>
        <w:t>Subrecipient</w:t>
      </w:r>
      <w:r>
        <w:rPr>
          <w:spacing w:val="-9"/>
        </w:rPr>
        <w:t> </w:t>
      </w:r>
      <w:r>
        <w:rPr/>
        <w:t>shall</w:t>
      </w:r>
      <w:r>
        <w:rPr>
          <w:spacing w:val="-8"/>
        </w:rPr>
        <w:t> </w:t>
      </w:r>
      <w:r>
        <w:rPr/>
        <w:t>provide</w:t>
      </w:r>
      <w:r>
        <w:rPr>
          <w:spacing w:val="-9"/>
        </w:rPr>
        <w:t> </w:t>
      </w:r>
      <w:r>
        <w:rPr/>
        <w:t>Workers’</w:t>
      </w:r>
      <w:r>
        <w:rPr>
          <w:spacing w:val="-8"/>
        </w:rPr>
        <w:t> </w:t>
      </w:r>
      <w:r>
        <w:rPr/>
        <w:t>Compensation</w:t>
      </w:r>
      <w:r>
        <w:rPr>
          <w:spacing w:val="-9"/>
        </w:rPr>
        <w:t> </w:t>
      </w:r>
      <w:r>
        <w:rPr/>
        <w:t>Insurance</w:t>
      </w:r>
      <w:r>
        <w:rPr>
          <w:spacing w:val="-8"/>
        </w:rPr>
        <w:t> </w:t>
      </w:r>
      <w:r>
        <w:rPr/>
        <w:t>coverage</w:t>
      </w:r>
      <w:r>
        <w:rPr>
          <w:spacing w:val="-9"/>
        </w:rPr>
        <w:t> </w:t>
      </w:r>
      <w:r>
        <w:rPr/>
        <w:t>for</w:t>
      </w:r>
      <w:r>
        <w:rPr>
          <w:spacing w:val="-8"/>
        </w:rPr>
        <w:t> </w:t>
      </w:r>
      <w:r>
        <w:rPr/>
        <w:t>all</w:t>
      </w:r>
      <w:r>
        <w:rPr>
          <w:spacing w:val="-9"/>
        </w:rPr>
        <w:t> </w:t>
      </w:r>
      <w:r>
        <w:rPr/>
        <w:t>of</w:t>
      </w:r>
      <w:r>
        <w:rPr>
          <w:spacing w:val="-9"/>
        </w:rPr>
        <w:t> </w:t>
      </w:r>
      <w:r>
        <w:rPr/>
        <w:t>its</w:t>
      </w:r>
      <w:r>
        <w:rPr>
          <w:spacing w:val="-8"/>
        </w:rPr>
        <w:t> </w:t>
      </w:r>
      <w:r>
        <w:rPr/>
        <w:t>employees</w:t>
      </w:r>
      <w:r>
        <w:rPr>
          <w:spacing w:val="-9"/>
        </w:rPr>
        <w:t> </w:t>
      </w:r>
      <w:r>
        <w:rPr/>
        <w:t>involved</w:t>
      </w:r>
      <w:r>
        <w:rPr>
          <w:spacing w:val="-8"/>
        </w:rPr>
        <w:t> </w:t>
      </w:r>
      <w:r>
        <w:rPr/>
        <w:t>in the performance of this</w:t>
      </w:r>
      <w:r>
        <w:rPr>
          <w:spacing w:val="-1"/>
        </w:rPr>
        <w:t> </w:t>
      </w:r>
      <w:r>
        <w:rPr/>
        <w:t>Agreement.</w:t>
      </w:r>
    </w:p>
    <w:p>
      <w:pPr>
        <w:pStyle w:val="BodyText"/>
        <w:spacing w:before="11"/>
        <w:rPr>
          <w:sz w:val="34"/>
        </w:rPr>
      </w:pPr>
    </w:p>
    <w:p>
      <w:pPr>
        <w:pStyle w:val="Heading1"/>
        <w:numPr>
          <w:ilvl w:val="1"/>
          <w:numId w:val="1"/>
        </w:numPr>
        <w:tabs>
          <w:tab w:pos="1559" w:val="left" w:leader="none"/>
          <w:tab w:pos="1560" w:val="left" w:leader="none"/>
        </w:tabs>
        <w:spacing w:line="240" w:lineRule="auto" w:before="1" w:after="0"/>
        <w:ind w:left="1560" w:right="0" w:hanging="720"/>
        <w:jc w:val="left"/>
        <w:rPr>
          <w:u w:val="none"/>
        </w:rPr>
      </w:pPr>
      <w:r>
        <w:rPr>
          <w:u w:val="single"/>
        </w:rPr>
        <w:t>Insurance &amp;</w:t>
      </w:r>
      <w:r>
        <w:rPr>
          <w:spacing w:val="-1"/>
          <w:u w:val="single"/>
        </w:rPr>
        <w:t> </w:t>
      </w:r>
      <w:r>
        <w:rPr>
          <w:u w:val="single"/>
        </w:rPr>
        <w:t>Bonding</w:t>
      </w:r>
      <w:r>
        <w:rPr>
          <w:spacing w:val="-1"/>
          <w:u w:val="single"/>
        </w:rPr>
        <w:t> </w:t>
      </w:r>
    </w:p>
    <w:p>
      <w:pPr>
        <w:pStyle w:val="BodyText"/>
        <w:spacing w:before="2"/>
        <w:rPr>
          <w:b/>
          <w:sz w:val="36"/>
        </w:rPr>
      </w:pPr>
    </w:p>
    <w:p>
      <w:pPr>
        <w:pStyle w:val="BodyText"/>
        <w:spacing w:line="211" w:lineRule="auto"/>
        <w:ind w:left="840" w:right="101"/>
        <w:jc w:val="both"/>
      </w:pPr>
      <w:r>
        <w:rPr/>
        <w:t>The Subrecipient shall carry sufficient insurance coverage to protect contract assets from loss due to theft, fraud and/or undue physical damage, and as a minimum shall purchase a blanket fidelity bond covering all employees in an amount equal to cash advances from the Grantee.</w:t>
      </w:r>
    </w:p>
    <w:p>
      <w:pPr>
        <w:spacing w:after="0" w:line="211" w:lineRule="auto"/>
        <w:jc w:val="both"/>
        <w:sectPr>
          <w:pgSz w:w="12240" w:h="15840"/>
          <w:pgMar w:header="447" w:footer="261" w:top="920" w:bottom="460" w:left="600" w:right="600"/>
        </w:sectPr>
      </w:pPr>
    </w:p>
    <w:p>
      <w:pPr>
        <w:pStyle w:val="BodyText"/>
        <w:spacing w:before="5"/>
        <w:rPr>
          <w:sz w:val="26"/>
        </w:rPr>
      </w:pPr>
    </w:p>
    <w:p>
      <w:pPr>
        <w:pStyle w:val="BodyText"/>
        <w:spacing w:line="211" w:lineRule="auto" w:before="126"/>
        <w:ind w:left="840" w:right="103"/>
        <w:jc w:val="both"/>
      </w:pPr>
      <w:r>
        <w:rPr/>
        <w:t>The Subrecipient shall comply with the bonding and insurance requirements of 2 CFR 200, Bonding and In- surance.</w:t>
      </w:r>
    </w:p>
    <w:p>
      <w:pPr>
        <w:pStyle w:val="BodyText"/>
        <w:spacing w:before="11"/>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Grantee</w:t>
      </w:r>
      <w:r>
        <w:rPr>
          <w:spacing w:val="-1"/>
          <w:u w:val="single"/>
        </w:rPr>
        <w:t> </w:t>
      </w:r>
      <w:r>
        <w:rPr>
          <w:u w:val="single"/>
        </w:rPr>
        <w:t>Recognition</w:t>
      </w:r>
    </w:p>
    <w:p>
      <w:pPr>
        <w:pStyle w:val="BodyText"/>
        <w:spacing w:before="2"/>
        <w:rPr>
          <w:b/>
          <w:sz w:val="36"/>
        </w:rPr>
      </w:pPr>
    </w:p>
    <w:p>
      <w:pPr>
        <w:pStyle w:val="BodyText"/>
        <w:spacing w:line="211" w:lineRule="auto"/>
        <w:ind w:left="840" w:right="101"/>
        <w:jc w:val="both"/>
      </w:pPr>
      <w:r>
        <w:rPr/>
        <w:t>The Subrecipient shall insure recognition of the role of the Grantee in providing services through this Agree- ment. All activities, facilities and items utilized pursuant to this Agreement shall be prominently labeled as  to funding source. In addition, the Subrecipient will include a reference to the support provided herein in all publications made possible with funds made available under this</w:t>
      </w:r>
      <w:r>
        <w:rPr>
          <w:spacing w:val="-6"/>
        </w:rPr>
        <w:t> </w:t>
      </w:r>
      <w:r>
        <w:rPr/>
        <w:t>Agreement.</w:t>
      </w:r>
    </w:p>
    <w:p>
      <w:pPr>
        <w:pStyle w:val="BodyText"/>
        <w:spacing w:before="12"/>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Amendments</w:t>
      </w:r>
      <w:r>
        <w:rPr>
          <w:spacing w:val="-1"/>
          <w:u w:val="single"/>
        </w:rPr>
        <w:t> </w:t>
      </w:r>
    </w:p>
    <w:p>
      <w:pPr>
        <w:pStyle w:val="BodyText"/>
        <w:spacing w:before="2"/>
        <w:rPr>
          <w:b/>
          <w:sz w:val="36"/>
        </w:rPr>
      </w:pPr>
    </w:p>
    <w:p>
      <w:pPr>
        <w:pStyle w:val="BodyText"/>
        <w:spacing w:line="211" w:lineRule="auto"/>
        <w:ind w:left="840" w:right="101"/>
        <w:jc w:val="both"/>
      </w:pPr>
      <w:r>
        <w:rPr/>
        <w:t>The Grantee or Subrecipient may amend this Agreement at any time provided that such amendments make specific reference to this Agreement, and are executed in writing, signed by a duly authorized representative of each organization, and approved by the Grantee’s governing body. Such amendments shall not invalidate this</w:t>
      </w:r>
      <w:r>
        <w:rPr>
          <w:spacing w:val="-6"/>
        </w:rPr>
        <w:t> </w:t>
      </w:r>
      <w:r>
        <w:rPr/>
        <w:t>Agreement,</w:t>
      </w:r>
      <w:r>
        <w:rPr>
          <w:spacing w:val="-6"/>
        </w:rPr>
        <w:t> </w:t>
      </w:r>
      <w:r>
        <w:rPr/>
        <w:t>nor</w:t>
      </w:r>
      <w:r>
        <w:rPr>
          <w:spacing w:val="-5"/>
        </w:rPr>
        <w:t> </w:t>
      </w:r>
      <w:r>
        <w:rPr/>
        <w:t>relieve</w:t>
      </w:r>
      <w:r>
        <w:rPr>
          <w:spacing w:val="-6"/>
        </w:rPr>
        <w:t> </w:t>
      </w:r>
      <w:r>
        <w:rPr/>
        <w:t>or</w:t>
      </w:r>
      <w:r>
        <w:rPr>
          <w:spacing w:val="-6"/>
        </w:rPr>
        <w:t> </w:t>
      </w:r>
      <w:r>
        <w:rPr/>
        <w:t>release</w:t>
      </w:r>
      <w:r>
        <w:rPr>
          <w:spacing w:val="-5"/>
        </w:rPr>
        <w:t> </w:t>
      </w:r>
      <w:r>
        <w:rPr/>
        <w:t>the</w:t>
      </w:r>
      <w:r>
        <w:rPr>
          <w:spacing w:val="-6"/>
        </w:rPr>
        <w:t> </w:t>
      </w:r>
      <w:r>
        <w:rPr/>
        <w:t>Grantee</w:t>
      </w:r>
      <w:r>
        <w:rPr>
          <w:spacing w:val="-6"/>
        </w:rPr>
        <w:t> </w:t>
      </w:r>
      <w:r>
        <w:rPr/>
        <w:t>or</w:t>
      </w:r>
      <w:r>
        <w:rPr>
          <w:spacing w:val="-5"/>
        </w:rPr>
        <w:t> </w:t>
      </w:r>
      <w:r>
        <w:rPr/>
        <w:t>Subrecipient</w:t>
      </w:r>
      <w:r>
        <w:rPr>
          <w:spacing w:val="-6"/>
        </w:rPr>
        <w:t> </w:t>
      </w:r>
      <w:r>
        <w:rPr/>
        <w:t>from</w:t>
      </w:r>
      <w:r>
        <w:rPr>
          <w:spacing w:val="-6"/>
        </w:rPr>
        <w:t> </w:t>
      </w:r>
      <w:r>
        <w:rPr/>
        <w:t>its</w:t>
      </w:r>
      <w:r>
        <w:rPr>
          <w:spacing w:val="-5"/>
        </w:rPr>
        <w:t> </w:t>
      </w:r>
      <w:r>
        <w:rPr/>
        <w:t>obligations</w:t>
      </w:r>
      <w:r>
        <w:rPr>
          <w:spacing w:val="-6"/>
        </w:rPr>
        <w:t> </w:t>
      </w:r>
      <w:r>
        <w:rPr/>
        <w:t>under</w:t>
      </w:r>
      <w:r>
        <w:rPr>
          <w:spacing w:val="-6"/>
        </w:rPr>
        <w:t> </w:t>
      </w:r>
      <w:r>
        <w:rPr/>
        <w:t>this</w:t>
      </w:r>
      <w:r>
        <w:rPr>
          <w:spacing w:val="-5"/>
        </w:rPr>
        <w:t> </w:t>
      </w:r>
      <w:r>
        <w:rPr/>
        <w:t>Agreement.</w:t>
      </w:r>
    </w:p>
    <w:p>
      <w:pPr>
        <w:pStyle w:val="BodyText"/>
        <w:spacing w:before="10"/>
        <w:rPr>
          <w:sz w:val="36"/>
        </w:rPr>
      </w:pPr>
    </w:p>
    <w:p>
      <w:pPr>
        <w:pStyle w:val="BodyText"/>
        <w:spacing w:line="211" w:lineRule="auto" w:before="1"/>
        <w:ind w:left="840" w:right="102"/>
        <w:jc w:val="both"/>
      </w:pPr>
      <w:r>
        <w:rPr/>
        <w:t>The</w:t>
      </w:r>
      <w:r>
        <w:rPr>
          <w:spacing w:val="-5"/>
        </w:rPr>
        <w:t> </w:t>
      </w:r>
      <w:r>
        <w:rPr/>
        <w:t>Grantee</w:t>
      </w:r>
      <w:r>
        <w:rPr>
          <w:spacing w:val="-4"/>
        </w:rPr>
        <w:t> </w:t>
      </w:r>
      <w:r>
        <w:rPr/>
        <w:t>may,</w:t>
      </w:r>
      <w:r>
        <w:rPr>
          <w:spacing w:val="-4"/>
        </w:rPr>
        <w:t> </w:t>
      </w:r>
      <w:r>
        <w:rPr/>
        <w:t>in</w:t>
      </w:r>
      <w:r>
        <w:rPr>
          <w:spacing w:val="-4"/>
        </w:rPr>
        <w:t> </w:t>
      </w:r>
      <w:r>
        <w:rPr/>
        <w:t>its</w:t>
      </w:r>
      <w:r>
        <w:rPr>
          <w:spacing w:val="-4"/>
        </w:rPr>
        <w:t> </w:t>
      </w:r>
      <w:r>
        <w:rPr/>
        <w:t>discretion,</w:t>
      </w:r>
      <w:r>
        <w:rPr>
          <w:spacing w:val="-4"/>
        </w:rPr>
        <w:t> </w:t>
      </w:r>
      <w:r>
        <w:rPr/>
        <w:t>amend</w:t>
      </w:r>
      <w:r>
        <w:rPr>
          <w:spacing w:val="-4"/>
        </w:rPr>
        <w:t> </w:t>
      </w:r>
      <w:r>
        <w:rPr/>
        <w:t>this</w:t>
      </w:r>
      <w:r>
        <w:rPr>
          <w:spacing w:val="-5"/>
        </w:rPr>
        <w:t> </w:t>
      </w:r>
      <w:r>
        <w:rPr/>
        <w:t>Agreement</w:t>
      </w:r>
      <w:r>
        <w:rPr>
          <w:spacing w:val="-4"/>
        </w:rPr>
        <w:t> </w:t>
      </w:r>
      <w:r>
        <w:rPr/>
        <w:t>to</w:t>
      </w:r>
      <w:r>
        <w:rPr>
          <w:spacing w:val="-4"/>
        </w:rPr>
        <w:t> </w:t>
      </w:r>
      <w:r>
        <w:rPr/>
        <w:t>conform</w:t>
      </w:r>
      <w:r>
        <w:rPr>
          <w:spacing w:val="-4"/>
        </w:rPr>
        <w:t> </w:t>
      </w:r>
      <w:r>
        <w:rPr/>
        <w:t>with</w:t>
      </w:r>
      <w:r>
        <w:rPr>
          <w:spacing w:val="-4"/>
        </w:rPr>
        <w:t> </w:t>
      </w:r>
      <w:r>
        <w:rPr/>
        <w:t>Federal,</w:t>
      </w:r>
      <w:r>
        <w:rPr>
          <w:spacing w:val="-4"/>
        </w:rPr>
        <w:t> </w:t>
      </w:r>
      <w:r>
        <w:rPr/>
        <w:t>state</w:t>
      </w:r>
      <w:r>
        <w:rPr>
          <w:spacing w:val="-4"/>
        </w:rPr>
        <w:t> </w:t>
      </w:r>
      <w:r>
        <w:rPr/>
        <w:t>or</w:t>
      </w:r>
      <w:r>
        <w:rPr>
          <w:spacing w:val="-4"/>
        </w:rPr>
        <w:t> </w:t>
      </w:r>
      <w:r>
        <w:rPr/>
        <w:t>local</w:t>
      </w:r>
      <w:r>
        <w:rPr>
          <w:spacing w:val="-5"/>
        </w:rPr>
        <w:t> </w:t>
      </w:r>
      <w:r>
        <w:rPr/>
        <w:t>governmen- tal guidelines, policies and available funding amounts, or for other reasons. If such amendments result in     a change in the funding, the scope of services, or schedule of the activities to be undertaken as part of this Agreement, such modifications will be incorporated only by written amendment signed by both Grantee and Subrecipient.</w:t>
      </w:r>
    </w:p>
    <w:p>
      <w:pPr>
        <w:pStyle w:val="BodyText"/>
        <w:spacing w:before="11"/>
        <w:rPr>
          <w:sz w:val="34"/>
        </w:rPr>
      </w:pPr>
    </w:p>
    <w:p>
      <w:pPr>
        <w:pStyle w:val="Heading1"/>
        <w:numPr>
          <w:ilvl w:val="1"/>
          <w:numId w:val="1"/>
        </w:numPr>
        <w:tabs>
          <w:tab w:pos="1559" w:val="left" w:leader="none"/>
          <w:tab w:pos="1560" w:val="left" w:leader="none"/>
        </w:tabs>
        <w:spacing w:line="240" w:lineRule="auto" w:before="1" w:after="0"/>
        <w:ind w:left="1560" w:right="0" w:hanging="720"/>
        <w:jc w:val="left"/>
        <w:rPr>
          <w:u w:val="none"/>
        </w:rPr>
      </w:pPr>
      <w:r>
        <w:rPr>
          <w:u w:val="single"/>
        </w:rPr>
        <w:t>Suspension or</w:t>
      </w:r>
      <w:r>
        <w:rPr>
          <w:spacing w:val="-1"/>
          <w:u w:val="single"/>
        </w:rPr>
        <w:t> </w:t>
      </w:r>
      <w:r>
        <w:rPr>
          <w:u w:val="single"/>
        </w:rPr>
        <w:t>Termination</w:t>
      </w:r>
    </w:p>
    <w:p>
      <w:pPr>
        <w:pStyle w:val="BodyText"/>
        <w:spacing w:before="2"/>
        <w:rPr>
          <w:b/>
          <w:sz w:val="36"/>
        </w:rPr>
      </w:pPr>
    </w:p>
    <w:p>
      <w:pPr>
        <w:pStyle w:val="BodyText"/>
        <w:spacing w:line="211" w:lineRule="auto"/>
        <w:ind w:left="840" w:right="102"/>
        <w:jc w:val="both"/>
      </w:pPr>
      <w:r>
        <w:rPr/>
        <w:t>In accordance with 2 CFR 200, the Grantee may suspend or terminate this Agreement if the Subrecipient ma- terially fails to comply with any terms of this Agreement, which include (but are not limited to) the following:</w:t>
      </w:r>
    </w:p>
    <w:p>
      <w:pPr>
        <w:pStyle w:val="ListParagraph"/>
        <w:numPr>
          <w:ilvl w:val="2"/>
          <w:numId w:val="1"/>
        </w:numPr>
        <w:tabs>
          <w:tab w:pos="1650" w:val="left" w:leader="none"/>
        </w:tabs>
        <w:spacing w:line="211" w:lineRule="auto" w:before="91" w:after="0"/>
        <w:ind w:left="1650" w:right="102" w:hanging="270"/>
        <w:jc w:val="both"/>
        <w:rPr>
          <w:sz w:val="20"/>
        </w:rPr>
      </w:pPr>
      <w:r>
        <w:rPr>
          <w:sz w:val="20"/>
        </w:rPr>
        <w:t>Failure</w:t>
      </w:r>
      <w:r>
        <w:rPr>
          <w:spacing w:val="-6"/>
          <w:sz w:val="20"/>
        </w:rPr>
        <w:t> </w:t>
      </w:r>
      <w:r>
        <w:rPr>
          <w:sz w:val="20"/>
        </w:rPr>
        <w:t>to</w:t>
      </w:r>
      <w:r>
        <w:rPr>
          <w:spacing w:val="-7"/>
          <w:sz w:val="20"/>
        </w:rPr>
        <w:t> </w:t>
      </w:r>
      <w:r>
        <w:rPr>
          <w:sz w:val="20"/>
        </w:rPr>
        <w:t>comply</w:t>
      </w:r>
      <w:r>
        <w:rPr>
          <w:spacing w:val="-7"/>
          <w:sz w:val="20"/>
        </w:rPr>
        <w:t> </w:t>
      </w:r>
      <w:r>
        <w:rPr>
          <w:sz w:val="20"/>
        </w:rPr>
        <w:t>with</w:t>
      </w:r>
      <w:r>
        <w:rPr>
          <w:spacing w:val="-7"/>
          <w:sz w:val="20"/>
        </w:rPr>
        <w:t> </w:t>
      </w:r>
      <w:r>
        <w:rPr>
          <w:sz w:val="20"/>
        </w:rPr>
        <w:t>any</w:t>
      </w:r>
      <w:r>
        <w:rPr>
          <w:spacing w:val="-7"/>
          <w:sz w:val="20"/>
        </w:rPr>
        <w:t> </w:t>
      </w:r>
      <w:r>
        <w:rPr>
          <w:sz w:val="20"/>
        </w:rPr>
        <w:t>of</w:t>
      </w:r>
      <w:r>
        <w:rPr>
          <w:spacing w:val="-7"/>
          <w:sz w:val="20"/>
        </w:rPr>
        <w:t> </w:t>
      </w:r>
      <w:r>
        <w:rPr>
          <w:sz w:val="20"/>
        </w:rPr>
        <w:t>the</w:t>
      </w:r>
      <w:r>
        <w:rPr>
          <w:spacing w:val="-7"/>
          <w:sz w:val="20"/>
        </w:rPr>
        <w:t> </w:t>
      </w:r>
      <w:r>
        <w:rPr>
          <w:sz w:val="20"/>
        </w:rPr>
        <w:t>rules,</w:t>
      </w:r>
      <w:r>
        <w:rPr>
          <w:spacing w:val="-7"/>
          <w:sz w:val="20"/>
        </w:rPr>
        <w:t> </w:t>
      </w:r>
      <w:r>
        <w:rPr>
          <w:sz w:val="20"/>
        </w:rPr>
        <w:t>regulations</w:t>
      </w:r>
      <w:r>
        <w:rPr>
          <w:spacing w:val="-7"/>
          <w:sz w:val="20"/>
        </w:rPr>
        <w:t> </w:t>
      </w:r>
      <w:r>
        <w:rPr>
          <w:sz w:val="20"/>
        </w:rPr>
        <w:t>or</w:t>
      </w:r>
      <w:r>
        <w:rPr>
          <w:spacing w:val="-7"/>
          <w:sz w:val="20"/>
        </w:rPr>
        <w:t> </w:t>
      </w:r>
      <w:r>
        <w:rPr>
          <w:sz w:val="20"/>
        </w:rPr>
        <w:t>provisions</w:t>
      </w:r>
      <w:r>
        <w:rPr>
          <w:spacing w:val="-7"/>
          <w:sz w:val="20"/>
        </w:rPr>
        <w:t> </w:t>
      </w:r>
      <w:r>
        <w:rPr>
          <w:sz w:val="20"/>
        </w:rPr>
        <w:t>referred</w:t>
      </w:r>
      <w:r>
        <w:rPr>
          <w:spacing w:val="-7"/>
          <w:sz w:val="20"/>
        </w:rPr>
        <w:t> </w:t>
      </w:r>
      <w:r>
        <w:rPr>
          <w:sz w:val="20"/>
        </w:rPr>
        <w:t>to</w:t>
      </w:r>
      <w:r>
        <w:rPr>
          <w:spacing w:val="-7"/>
          <w:sz w:val="20"/>
        </w:rPr>
        <w:t> </w:t>
      </w:r>
      <w:r>
        <w:rPr>
          <w:sz w:val="20"/>
        </w:rPr>
        <w:t>herein,</w:t>
      </w:r>
      <w:r>
        <w:rPr>
          <w:spacing w:val="-6"/>
          <w:sz w:val="20"/>
        </w:rPr>
        <w:t> </w:t>
      </w:r>
      <w:r>
        <w:rPr>
          <w:sz w:val="20"/>
        </w:rPr>
        <w:t>or</w:t>
      </w:r>
      <w:r>
        <w:rPr>
          <w:spacing w:val="-6"/>
          <w:sz w:val="20"/>
        </w:rPr>
        <w:t> </w:t>
      </w:r>
      <w:r>
        <w:rPr>
          <w:sz w:val="20"/>
        </w:rPr>
        <w:t>such</w:t>
      </w:r>
      <w:r>
        <w:rPr>
          <w:spacing w:val="-7"/>
          <w:sz w:val="20"/>
        </w:rPr>
        <w:t> </w:t>
      </w:r>
      <w:r>
        <w:rPr>
          <w:sz w:val="20"/>
        </w:rPr>
        <w:t>statutes, regulations, executive orders, and HUD guidelines, policies or directives as may become applicable at any</w:t>
      </w:r>
      <w:r>
        <w:rPr>
          <w:spacing w:val="-3"/>
          <w:sz w:val="20"/>
        </w:rPr>
        <w:t> </w:t>
      </w:r>
      <w:r>
        <w:rPr>
          <w:sz w:val="20"/>
        </w:rPr>
        <w:t>time;</w:t>
      </w:r>
    </w:p>
    <w:p>
      <w:pPr>
        <w:pStyle w:val="ListParagraph"/>
        <w:numPr>
          <w:ilvl w:val="2"/>
          <w:numId w:val="1"/>
        </w:numPr>
        <w:tabs>
          <w:tab w:pos="1650" w:val="left" w:leader="none"/>
        </w:tabs>
        <w:spacing w:line="211" w:lineRule="auto" w:before="181" w:after="0"/>
        <w:ind w:left="1650" w:right="103" w:hanging="270"/>
        <w:jc w:val="both"/>
        <w:rPr>
          <w:sz w:val="20"/>
        </w:rPr>
      </w:pPr>
      <w:r>
        <w:rPr>
          <w:sz w:val="20"/>
        </w:rPr>
        <w:t>Failure, for any reason, of the Subrecipient to fulfill in a timely and proper manner its obligations under this</w:t>
      </w:r>
      <w:r>
        <w:rPr>
          <w:spacing w:val="-1"/>
          <w:sz w:val="20"/>
        </w:rPr>
        <w:t> </w:t>
      </w:r>
      <w:r>
        <w:rPr>
          <w:sz w:val="20"/>
        </w:rPr>
        <w:t>Agreement;</w:t>
      </w:r>
    </w:p>
    <w:p>
      <w:pPr>
        <w:pStyle w:val="ListParagraph"/>
        <w:numPr>
          <w:ilvl w:val="2"/>
          <w:numId w:val="1"/>
        </w:numPr>
        <w:tabs>
          <w:tab w:pos="1650" w:val="left" w:leader="none"/>
        </w:tabs>
        <w:spacing w:line="240" w:lineRule="auto" w:before="155" w:after="0"/>
        <w:ind w:left="1650" w:right="0" w:hanging="270"/>
        <w:jc w:val="left"/>
        <w:rPr>
          <w:sz w:val="20"/>
        </w:rPr>
      </w:pPr>
      <w:r>
        <w:rPr>
          <w:sz w:val="20"/>
        </w:rPr>
        <w:t>Ineffective or improper use of funds provided under this Agreement;</w:t>
      </w:r>
      <w:r>
        <w:rPr>
          <w:spacing w:val="-1"/>
          <w:sz w:val="20"/>
        </w:rPr>
        <w:t> </w:t>
      </w:r>
      <w:r>
        <w:rPr>
          <w:sz w:val="20"/>
        </w:rPr>
        <w:t>or</w:t>
      </w:r>
    </w:p>
    <w:p>
      <w:pPr>
        <w:pStyle w:val="ListParagraph"/>
        <w:numPr>
          <w:ilvl w:val="2"/>
          <w:numId w:val="1"/>
        </w:numPr>
        <w:tabs>
          <w:tab w:pos="1650" w:val="left" w:leader="none"/>
        </w:tabs>
        <w:spacing w:line="211" w:lineRule="auto" w:before="173" w:after="0"/>
        <w:ind w:left="1650" w:right="103" w:hanging="270"/>
        <w:jc w:val="both"/>
        <w:rPr>
          <w:sz w:val="20"/>
        </w:rPr>
      </w:pPr>
      <w:r>
        <w:rPr>
          <w:sz w:val="20"/>
        </w:rPr>
        <w:t>Submission</w:t>
      </w:r>
      <w:r>
        <w:rPr>
          <w:spacing w:val="-4"/>
          <w:sz w:val="20"/>
        </w:rPr>
        <w:t> </w:t>
      </w:r>
      <w:r>
        <w:rPr>
          <w:sz w:val="20"/>
        </w:rPr>
        <w:t>by</w:t>
      </w:r>
      <w:r>
        <w:rPr>
          <w:spacing w:val="-4"/>
          <w:sz w:val="20"/>
        </w:rPr>
        <w:t> </w:t>
      </w:r>
      <w:r>
        <w:rPr>
          <w:sz w:val="20"/>
        </w:rPr>
        <w:t>the</w:t>
      </w:r>
      <w:r>
        <w:rPr>
          <w:spacing w:val="-4"/>
          <w:sz w:val="20"/>
        </w:rPr>
        <w:t> </w:t>
      </w:r>
      <w:r>
        <w:rPr>
          <w:sz w:val="20"/>
        </w:rPr>
        <w:t>Subrecipient</w:t>
      </w:r>
      <w:r>
        <w:rPr>
          <w:spacing w:val="-4"/>
          <w:sz w:val="20"/>
        </w:rPr>
        <w:t> </w:t>
      </w:r>
      <w:r>
        <w:rPr>
          <w:sz w:val="20"/>
        </w:rPr>
        <w:t>to</w:t>
      </w:r>
      <w:r>
        <w:rPr>
          <w:spacing w:val="-4"/>
          <w:sz w:val="20"/>
        </w:rPr>
        <w:t> </w:t>
      </w:r>
      <w:r>
        <w:rPr>
          <w:sz w:val="20"/>
        </w:rPr>
        <w:t>the</w:t>
      </w:r>
      <w:r>
        <w:rPr>
          <w:spacing w:val="-4"/>
          <w:sz w:val="20"/>
        </w:rPr>
        <w:t> </w:t>
      </w:r>
      <w:r>
        <w:rPr>
          <w:sz w:val="20"/>
        </w:rPr>
        <w:t>Grantee</w:t>
      </w:r>
      <w:r>
        <w:rPr>
          <w:spacing w:val="-3"/>
          <w:sz w:val="20"/>
        </w:rPr>
        <w:t> </w:t>
      </w:r>
      <w:r>
        <w:rPr>
          <w:sz w:val="20"/>
        </w:rPr>
        <w:t>reports</w:t>
      </w:r>
      <w:r>
        <w:rPr>
          <w:spacing w:val="-4"/>
          <w:sz w:val="20"/>
        </w:rPr>
        <w:t> </w:t>
      </w:r>
      <w:r>
        <w:rPr>
          <w:sz w:val="20"/>
        </w:rPr>
        <w:t>that</w:t>
      </w:r>
      <w:r>
        <w:rPr>
          <w:spacing w:val="-4"/>
          <w:sz w:val="20"/>
        </w:rPr>
        <w:t> </w:t>
      </w:r>
      <w:r>
        <w:rPr>
          <w:sz w:val="20"/>
        </w:rPr>
        <w:t>are</w:t>
      </w:r>
      <w:r>
        <w:rPr>
          <w:spacing w:val="-4"/>
          <w:sz w:val="20"/>
        </w:rPr>
        <w:t> </w:t>
      </w:r>
      <w:r>
        <w:rPr>
          <w:sz w:val="20"/>
        </w:rPr>
        <w:t>incorrect</w:t>
      </w:r>
      <w:r>
        <w:rPr>
          <w:spacing w:val="-4"/>
          <w:sz w:val="20"/>
        </w:rPr>
        <w:t> </w:t>
      </w:r>
      <w:r>
        <w:rPr>
          <w:sz w:val="20"/>
        </w:rPr>
        <w:t>or</w:t>
      </w:r>
      <w:r>
        <w:rPr>
          <w:spacing w:val="-4"/>
          <w:sz w:val="20"/>
        </w:rPr>
        <w:t> </w:t>
      </w:r>
      <w:r>
        <w:rPr>
          <w:sz w:val="20"/>
        </w:rPr>
        <w:t>incomplete</w:t>
      </w:r>
      <w:r>
        <w:rPr>
          <w:spacing w:val="-3"/>
          <w:sz w:val="20"/>
        </w:rPr>
        <w:t> </w:t>
      </w:r>
      <w:r>
        <w:rPr>
          <w:sz w:val="20"/>
        </w:rPr>
        <w:t>in</w:t>
      </w:r>
      <w:r>
        <w:rPr>
          <w:spacing w:val="-4"/>
          <w:sz w:val="20"/>
        </w:rPr>
        <w:t> </w:t>
      </w:r>
      <w:r>
        <w:rPr>
          <w:sz w:val="20"/>
        </w:rPr>
        <w:t>any</w:t>
      </w:r>
      <w:r>
        <w:rPr>
          <w:spacing w:val="-4"/>
          <w:sz w:val="20"/>
        </w:rPr>
        <w:t> </w:t>
      </w:r>
      <w:r>
        <w:rPr>
          <w:sz w:val="20"/>
        </w:rPr>
        <w:t>mate- rial</w:t>
      </w:r>
      <w:r>
        <w:rPr>
          <w:spacing w:val="-2"/>
          <w:sz w:val="20"/>
        </w:rPr>
        <w:t> </w:t>
      </w:r>
      <w:r>
        <w:rPr>
          <w:sz w:val="20"/>
        </w:rPr>
        <w:t>respect.</w:t>
      </w:r>
    </w:p>
    <w:p>
      <w:pPr>
        <w:pStyle w:val="BodyText"/>
        <w:spacing w:before="10"/>
        <w:rPr>
          <w:sz w:val="33"/>
        </w:rPr>
      </w:pPr>
    </w:p>
    <w:p>
      <w:pPr>
        <w:pStyle w:val="BodyText"/>
        <w:spacing w:line="211" w:lineRule="auto" w:before="1"/>
        <w:ind w:left="840" w:right="101"/>
        <w:jc w:val="both"/>
      </w:pPr>
      <w:r>
        <w:rPr/>
        <w:t>In accordance with 2 CFR 200, this Agreement may also be terminated for convenience by either the Grantee or the Subrecipient, in whole or in part, by setting forth the reasons for such termination, the effective date, and,</w:t>
      </w:r>
      <w:r>
        <w:rPr>
          <w:spacing w:val="-5"/>
        </w:rPr>
        <w:t> </w:t>
      </w:r>
      <w:r>
        <w:rPr/>
        <w:t>in</w:t>
      </w:r>
      <w:r>
        <w:rPr>
          <w:spacing w:val="-5"/>
        </w:rPr>
        <w:t> </w:t>
      </w:r>
      <w:r>
        <w:rPr/>
        <w:t>the</w:t>
      </w:r>
      <w:r>
        <w:rPr>
          <w:spacing w:val="-5"/>
        </w:rPr>
        <w:t> </w:t>
      </w:r>
      <w:r>
        <w:rPr/>
        <w:t>case</w:t>
      </w:r>
      <w:r>
        <w:rPr>
          <w:spacing w:val="-5"/>
        </w:rPr>
        <w:t> </w:t>
      </w:r>
      <w:r>
        <w:rPr/>
        <w:t>of</w:t>
      </w:r>
      <w:r>
        <w:rPr>
          <w:spacing w:val="-4"/>
        </w:rPr>
        <w:t> </w:t>
      </w:r>
      <w:r>
        <w:rPr/>
        <w:t>partial</w:t>
      </w:r>
      <w:r>
        <w:rPr>
          <w:spacing w:val="-5"/>
        </w:rPr>
        <w:t> </w:t>
      </w:r>
      <w:r>
        <w:rPr/>
        <w:t>termination,</w:t>
      </w:r>
      <w:r>
        <w:rPr>
          <w:spacing w:val="-5"/>
        </w:rPr>
        <w:t> </w:t>
      </w:r>
      <w:r>
        <w:rPr/>
        <w:t>the</w:t>
      </w:r>
      <w:r>
        <w:rPr>
          <w:spacing w:val="-5"/>
        </w:rPr>
        <w:t> </w:t>
      </w:r>
      <w:r>
        <w:rPr/>
        <w:t>portion</w:t>
      </w:r>
      <w:r>
        <w:rPr>
          <w:spacing w:val="-4"/>
        </w:rPr>
        <w:t> </w:t>
      </w:r>
      <w:r>
        <w:rPr/>
        <w:t>to</w:t>
      </w:r>
      <w:r>
        <w:rPr>
          <w:spacing w:val="-5"/>
        </w:rPr>
        <w:t> </w:t>
      </w:r>
      <w:r>
        <w:rPr/>
        <w:t>be</w:t>
      </w:r>
      <w:r>
        <w:rPr>
          <w:spacing w:val="-5"/>
        </w:rPr>
        <w:t> </w:t>
      </w:r>
      <w:r>
        <w:rPr/>
        <w:t>terminated.</w:t>
      </w:r>
      <w:r>
        <w:rPr>
          <w:spacing w:val="-5"/>
        </w:rPr>
        <w:t> </w:t>
      </w:r>
      <w:r>
        <w:rPr/>
        <w:t>However,</w:t>
      </w:r>
      <w:r>
        <w:rPr>
          <w:spacing w:val="-4"/>
        </w:rPr>
        <w:t> </w:t>
      </w:r>
      <w:r>
        <w:rPr/>
        <w:t>if</w:t>
      </w:r>
      <w:r>
        <w:rPr>
          <w:spacing w:val="-5"/>
        </w:rPr>
        <w:t> </w:t>
      </w:r>
      <w:r>
        <w:rPr/>
        <w:t>in</w:t>
      </w:r>
      <w:r>
        <w:rPr>
          <w:spacing w:val="-5"/>
        </w:rPr>
        <w:t> </w:t>
      </w:r>
      <w:r>
        <w:rPr/>
        <w:t>the</w:t>
      </w:r>
      <w:r>
        <w:rPr>
          <w:spacing w:val="-5"/>
        </w:rPr>
        <w:t> </w:t>
      </w:r>
      <w:r>
        <w:rPr/>
        <w:t>case</w:t>
      </w:r>
      <w:r>
        <w:rPr>
          <w:spacing w:val="-4"/>
        </w:rPr>
        <w:t> </w:t>
      </w:r>
      <w:r>
        <w:rPr/>
        <w:t>of</w:t>
      </w:r>
      <w:r>
        <w:rPr>
          <w:spacing w:val="-5"/>
        </w:rPr>
        <w:t> </w:t>
      </w:r>
      <w:r>
        <w:rPr/>
        <w:t>a</w:t>
      </w:r>
      <w:r>
        <w:rPr>
          <w:spacing w:val="-5"/>
        </w:rPr>
        <w:t> </w:t>
      </w:r>
      <w:r>
        <w:rPr/>
        <w:t>partial</w:t>
      </w:r>
      <w:r>
        <w:rPr>
          <w:spacing w:val="-5"/>
        </w:rPr>
        <w:t> </w:t>
      </w:r>
      <w:r>
        <w:rPr/>
        <w:t>termi- nation, the Grantee determines that the remaining portion of the award will not accomplish the purpose for which the award was made, the Grantee may terminate the award in its</w:t>
      </w:r>
      <w:r>
        <w:rPr>
          <w:spacing w:val="-13"/>
        </w:rPr>
        <w:t> </w:t>
      </w:r>
      <w:r>
        <w:rPr/>
        <w:t>entirety.</w:t>
      </w:r>
    </w:p>
    <w:p>
      <w:pPr>
        <w:spacing w:after="0" w:line="211" w:lineRule="auto"/>
        <w:jc w:val="both"/>
        <w:sectPr>
          <w:pgSz w:w="12240" w:h="15840"/>
          <w:pgMar w:header="447" w:footer="261" w:top="920" w:bottom="460" w:left="600" w:right="600"/>
        </w:sectPr>
      </w:pPr>
    </w:p>
    <w:p>
      <w:pPr>
        <w:pStyle w:val="Heading1"/>
        <w:numPr>
          <w:ilvl w:val="0"/>
          <w:numId w:val="1"/>
        </w:numPr>
        <w:tabs>
          <w:tab w:pos="839" w:val="left" w:leader="none"/>
          <w:tab w:pos="840" w:val="left" w:leader="none"/>
        </w:tabs>
        <w:spacing w:line="240" w:lineRule="auto" w:before="90" w:after="0"/>
        <w:ind w:left="840" w:right="0" w:hanging="720"/>
        <w:jc w:val="left"/>
        <w:rPr>
          <w:u w:val="none"/>
        </w:rPr>
      </w:pPr>
      <w:r>
        <w:rPr>
          <w:u w:val="single"/>
        </w:rPr>
        <w:t>ADMINISTRATIVE</w:t>
      </w:r>
      <w:r>
        <w:rPr>
          <w:spacing w:val="-1"/>
          <w:u w:val="single"/>
        </w:rPr>
        <w:t> </w:t>
      </w:r>
      <w:r>
        <w:rPr>
          <w:u w:val="single"/>
        </w:rPr>
        <w:t>REQUIREMENTS</w:t>
      </w:r>
    </w:p>
    <w:p>
      <w:pPr>
        <w:pStyle w:val="BodyText"/>
        <w:spacing w:before="3"/>
        <w:rPr>
          <w:b/>
          <w:sz w:val="34"/>
        </w:rPr>
      </w:pPr>
    </w:p>
    <w:p>
      <w:pPr>
        <w:pStyle w:val="ListParagraph"/>
        <w:numPr>
          <w:ilvl w:val="1"/>
          <w:numId w:val="1"/>
        </w:numPr>
        <w:tabs>
          <w:tab w:pos="1559" w:val="left" w:leader="none"/>
          <w:tab w:pos="1560" w:val="left" w:leader="none"/>
        </w:tabs>
        <w:spacing w:line="240" w:lineRule="auto" w:before="1" w:after="0"/>
        <w:ind w:left="1560" w:right="0" w:hanging="720"/>
        <w:jc w:val="left"/>
        <w:rPr>
          <w:b/>
          <w:sz w:val="20"/>
        </w:rPr>
      </w:pPr>
      <w:r>
        <w:rPr>
          <w:b/>
          <w:sz w:val="20"/>
          <w:u w:val="single"/>
        </w:rPr>
        <w:t>Financial Management</w:t>
      </w:r>
    </w:p>
    <w:p>
      <w:pPr>
        <w:pStyle w:val="BodyText"/>
        <w:spacing w:before="3"/>
        <w:rPr>
          <w:b/>
          <w:sz w:val="34"/>
        </w:rPr>
      </w:pPr>
    </w:p>
    <w:p>
      <w:pPr>
        <w:pStyle w:val="ListParagraph"/>
        <w:numPr>
          <w:ilvl w:val="2"/>
          <w:numId w:val="1"/>
        </w:numPr>
        <w:tabs>
          <w:tab w:pos="2279" w:val="left" w:leader="none"/>
          <w:tab w:pos="2280" w:val="left" w:leader="none"/>
        </w:tabs>
        <w:spacing w:line="240" w:lineRule="auto" w:before="0" w:after="0"/>
        <w:ind w:left="2280" w:right="0" w:hanging="720"/>
        <w:jc w:val="left"/>
        <w:rPr>
          <w:b/>
          <w:sz w:val="20"/>
        </w:rPr>
      </w:pPr>
      <w:r>
        <w:rPr>
          <w:b/>
          <w:sz w:val="20"/>
          <w:u w:val="single"/>
        </w:rPr>
        <w:t>Accounting Standards</w:t>
      </w:r>
    </w:p>
    <w:p>
      <w:pPr>
        <w:pStyle w:val="BodyText"/>
        <w:spacing w:before="2"/>
        <w:rPr>
          <w:b/>
          <w:sz w:val="36"/>
        </w:rPr>
      </w:pPr>
    </w:p>
    <w:p>
      <w:pPr>
        <w:pStyle w:val="BodyText"/>
        <w:spacing w:line="211" w:lineRule="auto" w:before="1"/>
        <w:ind w:left="1560" w:right="103"/>
        <w:jc w:val="both"/>
      </w:pPr>
      <w:r>
        <w:rPr/>
        <w:t>The Subrecipient agrees to comply with 2 CFR 200 and agrees to adhere to the accounting principles and procedures required therein, utilize adequate internal controls, and maintain necessary source documentation for all costs incurred.</w:t>
      </w:r>
    </w:p>
    <w:p>
      <w:pPr>
        <w:pStyle w:val="BodyText"/>
        <w:spacing w:before="11"/>
        <w:rPr>
          <w:sz w:val="34"/>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Cost</w:t>
      </w:r>
      <w:r>
        <w:rPr>
          <w:spacing w:val="-2"/>
          <w:u w:val="single"/>
        </w:rPr>
        <w:t> </w:t>
      </w:r>
      <w:r>
        <w:rPr>
          <w:u w:val="single"/>
        </w:rPr>
        <w:t>Principles</w:t>
      </w:r>
    </w:p>
    <w:p>
      <w:pPr>
        <w:pStyle w:val="BodyText"/>
        <w:spacing w:before="2"/>
        <w:rPr>
          <w:b/>
          <w:sz w:val="36"/>
        </w:rPr>
      </w:pPr>
    </w:p>
    <w:p>
      <w:pPr>
        <w:pStyle w:val="BodyText"/>
        <w:spacing w:line="211" w:lineRule="auto"/>
        <w:ind w:left="1560" w:right="104"/>
        <w:jc w:val="both"/>
      </w:pPr>
      <w:r>
        <w:rPr/>
        <w:t>The Subrecipient shall administer its program in conformance with 2 CFR 200 as applicable. These principles shall be applied for all costs incurred whether charged on a direct or indirect basis.</w:t>
      </w:r>
    </w:p>
    <w:p>
      <w:pPr>
        <w:pStyle w:val="BodyText"/>
        <w:spacing w:before="11"/>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Documentation and Record</w:t>
      </w:r>
      <w:r>
        <w:rPr>
          <w:spacing w:val="-3"/>
          <w:u w:val="single"/>
        </w:rPr>
        <w:t> </w:t>
      </w:r>
      <w:r>
        <w:rPr>
          <w:u w:val="single"/>
        </w:rPr>
        <w:t>Keeping</w:t>
      </w:r>
    </w:p>
    <w:p>
      <w:pPr>
        <w:pStyle w:val="BodyText"/>
        <w:spacing w:before="4"/>
        <w:rPr>
          <w:b/>
          <w:sz w:val="34"/>
        </w:rPr>
      </w:pPr>
    </w:p>
    <w:p>
      <w:pPr>
        <w:pStyle w:val="ListParagraph"/>
        <w:numPr>
          <w:ilvl w:val="2"/>
          <w:numId w:val="1"/>
        </w:numPr>
        <w:tabs>
          <w:tab w:pos="2279" w:val="left" w:leader="none"/>
          <w:tab w:pos="2280" w:val="left" w:leader="none"/>
        </w:tabs>
        <w:spacing w:line="240" w:lineRule="auto" w:before="0" w:after="0"/>
        <w:ind w:left="2280" w:right="0" w:hanging="720"/>
        <w:jc w:val="left"/>
        <w:rPr>
          <w:b/>
          <w:sz w:val="20"/>
        </w:rPr>
      </w:pPr>
      <w:r>
        <w:rPr>
          <w:b/>
          <w:sz w:val="20"/>
          <w:u w:val="single"/>
        </w:rPr>
        <w:t>Records to be</w:t>
      </w:r>
      <w:r>
        <w:rPr>
          <w:b/>
          <w:spacing w:val="-2"/>
          <w:sz w:val="20"/>
          <w:u w:val="single"/>
        </w:rPr>
        <w:t> </w:t>
      </w:r>
      <w:r>
        <w:rPr>
          <w:b/>
          <w:sz w:val="20"/>
          <w:u w:val="single"/>
        </w:rPr>
        <w:t>Maintained</w:t>
      </w:r>
    </w:p>
    <w:p>
      <w:pPr>
        <w:pStyle w:val="BodyText"/>
        <w:spacing w:before="2"/>
        <w:rPr>
          <w:b/>
          <w:sz w:val="36"/>
        </w:rPr>
      </w:pPr>
    </w:p>
    <w:p>
      <w:pPr>
        <w:pStyle w:val="BodyText"/>
        <w:spacing w:line="211" w:lineRule="auto" w:before="1"/>
        <w:ind w:left="1560" w:right="102"/>
        <w:jc w:val="both"/>
      </w:pPr>
      <w:r>
        <w:rPr/>
        <w:t>The Subrecipient shall maintain all records required by the Federal regulations specified in 24 CFR 570.506, that are pertinent to the activities to be funded under this Agreement. Such records shall include but not be limited to:</w:t>
      </w:r>
    </w:p>
    <w:p>
      <w:pPr>
        <w:pStyle w:val="BodyText"/>
        <w:spacing w:before="11"/>
        <w:rPr>
          <w:sz w:val="34"/>
        </w:rPr>
      </w:pPr>
    </w:p>
    <w:p>
      <w:pPr>
        <w:pStyle w:val="BodyText"/>
        <w:tabs>
          <w:tab w:pos="2999" w:val="left" w:leader="none"/>
        </w:tabs>
        <w:ind w:left="2280"/>
      </w:pPr>
      <w:r>
        <w:rPr>
          <w:rFonts w:ascii="Symbol" w:hAnsi="Symbol"/>
          <w:i/>
        </w:rPr>
        <w:t></w:t>
      </w:r>
      <w:r>
        <w:rPr>
          <w:rFonts w:ascii="Times New Roman" w:hAnsi="Times New Roman"/>
        </w:rPr>
        <w:tab/>
      </w:r>
      <w:r>
        <w:rPr/>
        <w:t>Records providing a full description of each activity</w:t>
      </w:r>
      <w:r>
        <w:rPr>
          <w:spacing w:val="-6"/>
        </w:rPr>
        <w:t> </w:t>
      </w:r>
      <w:r>
        <w:rPr/>
        <w:t>undertaken;</w:t>
      </w:r>
    </w:p>
    <w:p>
      <w:pPr>
        <w:pStyle w:val="BodyText"/>
        <w:tabs>
          <w:tab w:pos="2999" w:val="left" w:leader="none"/>
        </w:tabs>
        <w:spacing w:line="211" w:lineRule="auto" w:before="123"/>
        <w:ind w:left="3000" w:right="103" w:hanging="720"/>
      </w:pPr>
      <w:r>
        <w:rPr>
          <w:rFonts w:ascii="Symbol" w:hAnsi="Symbol"/>
          <w:i/>
        </w:rPr>
        <w:t></w:t>
      </w:r>
      <w:r>
        <w:rPr>
          <w:rFonts w:ascii="Times New Roman" w:hAnsi="Times New Roman"/>
        </w:rPr>
        <w:tab/>
      </w:r>
      <w:r>
        <w:rPr/>
        <w:t>Records demonstrating that each activity undertaken meets one of the National Ob- jectives of the CDBG</w:t>
      </w:r>
      <w:r>
        <w:rPr>
          <w:spacing w:val="-1"/>
        </w:rPr>
        <w:t> </w:t>
      </w:r>
      <w:r>
        <w:rPr/>
        <w:t>program;</w:t>
      </w:r>
    </w:p>
    <w:p>
      <w:pPr>
        <w:pStyle w:val="BodyText"/>
        <w:tabs>
          <w:tab w:pos="2999" w:val="left" w:leader="none"/>
        </w:tabs>
        <w:spacing w:before="104"/>
        <w:ind w:left="2280"/>
      </w:pPr>
      <w:r>
        <w:rPr>
          <w:rFonts w:ascii="Symbol" w:hAnsi="Symbol"/>
          <w:i/>
        </w:rPr>
        <w:t></w:t>
      </w:r>
      <w:r>
        <w:rPr>
          <w:rFonts w:ascii="Times New Roman" w:hAnsi="Times New Roman"/>
        </w:rPr>
        <w:tab/>
      </w:r>
      <w:r>
        <w:rPr/>
        <w:t>Records required to determine the eligibility of</w:t>
      </w:r>
      <w:r>
        <w:rPr>
          <w:spacing w:val="-7"/>
        </w:rPr>
        <w:t> </w:t>
      </w:r>
      <w:r>
        <w:rPr/>
        <w:t>activities;</w:t>
      </w:r>
    </w:p>
    <w:p>
      <w:pPr>
        <w:pStyle w:val="BodyText"/>
        <w:tabs>
          <w:tab w:pos="2999" w:val="left" w:leader="none"/>
        </w:tabs>
        <w:spacing w:line="211" w:lineRule="auto" w:before="123"/>
        <w:ind w:left="3000" w:right="103" w:hanging="720"/>
      </w:pPr>
      <w:r>
        <w:rPr>
          <w:rFonts w:ascii="Symbol" w:hAnsi="Symbol"/>
          <w:i/>
        </w:rPr>
        <w:t></w:t>
      </w:r>
      <w:r>
        <w:rPr>
          <w:rFonts w:ascii="Times New Roman" w:hAnsi="Times New Roman"/>
        </w:rPr>
        <w:tab/>
      </w:r>
      <w:r>
        <w:rPr/>
        <w:t>Records required to document the acquisition, improvement, use or disposition of real property acquired or improved with CDBG</w:t>
      </w:r>
      <w:r>
        <w:rPr>
          <w:spacing w:val="-5"/>
        </w:rPr>
        <w:t> </w:t>
      </w:r>
      <w:r>
        <w:rPr/>
        <w:t>assistance;</w:t>
      </w:r>
    </w:p>
    <w:p>
      <w:pPr>
        <w:pStyle w:val="BodyText"/>
        <w:tabs>
          <w:tab w:pos="2999" w:val="left" w:leader="none"/>
        </w:tabs>
        <w:spacing w:line="211" w:lineRule="auto" w:before="131"/>
        <w:ind w:left="3000" w:right="103" w:hanging="720"/>
      </w:pPr>
      <w:r>
        <w:rPr>
          <w:rFonts w:ascii="Symbol" w:hAnsi="Symbol"/>
          <w:i/>
        </w:rPr>
        <w:t></w:t>
      </w:r>
      <w:r>
        <w:rPr>
          <w:rFonts w:ascii="Times New Roman" w:hAnsi="Times New Roman"/>
        </w:rPr>
        <w:tab/>
      </w:r>
      <w:r>
        <w:rPr/>
        <w:t>Records</w:t>
      </w:r>
      <w:r>
        <w:rPr>
          <w:spacing w:val="-13"/>
        </w:rPr>
        <w:t> </w:t>
      </w:r>
      <w:r>
        <w:rPr/>
        <w:t>documenting</w:t>
      </w:r>
      <w:r>
        <w:rPr>
          <w:spacing w:val="-13"/>
        </w:rPr>
        <w:t> </w:t>
      </w:r>
      <w:r>
        <w:rPr/>
        <w:t>compliance</w:t>
      </w:r>
      <w:r>
        <w:rPr>
          <w:spacing w:val="-12"/>
        </w:rPr>
        <w:t> </w:t>
      </w:r>
      <w:r>
        <w:rPr/>
        <w:t>with</w:t>
      </w:r>
      <w:r>
        <w:rPr>
          <w:spacing w:val="-13"/>
        </w:rPr>
        <w:t> </w:t>
      </w:r>
      <w:r>
        <w:rPr/>
        <w:t>the</w:t>
      </w:r>
      <w:r>
        <w:rPr>
          <w:spacing w:val="-12"/>
        </w:rPr>
        <w:t> </w:t>
      </w:r>
      <w:r>
        <w:rPr/>
        <w:t>fair</w:t>
      </w:r>
      <w:r>
        <w:rPr>
          <w:spacing w:val="-13"/>
        </w:rPr>
        <w:t> </w:t>
      </w:r>
      <w:r>
        <w:rPr/>
        <w:t>housing</w:t>
      </w:r>
      <w:r>
        <w:rPr>
          <w:spacing w:val="-12"/>
        </w:rPr>
        <w:t> </w:t>
      </w:r>
      <w:r>
        <w:rPr/>
        <w:t>and</w:t>
      </w:r>
      <w:r>
        <w:rPr>
          <w:spacing w:val="-13"/>
        </w:rPr>
        <w:t> </w:t>
      </w:r>
      <w:r>
        <w:rPr/>
        <w:t>equal</w:t>
      </w:r>
      <w:r>
        <w:rPr>
          <w:spacing w:val="-13"/>
        </w:rPr>
        <w:t> </w:t>
      </w:r>
      <w:r>
        <w:rPr/>
        <w:t>opportunity</w:t>
      </w:r>
      <w:r>
        <w:rPr>
          <w:spacing w:val="-12"/>
        </w:rPr>
        <w:t> </w:t>
      </w:r>
      <w:r>
        <w:rPr/>
        <w:t>compo- nents of the CDBG</w:t>
      </w:r>
      <w:r>
        <w:rPr>
          <w:spacing w:val="-1"/>
        </w:rPr>
        <w:t> </w:t>
      </w:r>
      <w:r>
        <w:rPr/>
        <w:t>program;</w:t>
      </w:r>
    </w:p>
    <w:p>
      <w:pPr>
        <w:pStyle w:val="BodyText"/>
        <w:tabs>
          <w:tab w:pos="2999" w:val="left" w:leader="none"/>
        </w:tabs>
        <w:spacing w:before="104"/>
        <w:ind w:left="2280"/>
      </w:pPr>
      <w:r>
        <w:rPr>
          <w:rFonts w:ascii="Symbol" w:hAnsi="Symbol"/>
          <w:i/>
        </w:rPr>
        <w:t></w:t>
      </w:r>
      <w:r>
        <w:rPr>
          <w:rFonts w:ascii="Times New Roman" w:hAnsi="Times New Roman"/>
        </w:rPr>
        <w:tab/>
      </w:r>
      <w:r>
        <w:rPr/>
        <w:t>Financial records as required by 24 CFR 570.502, and 2 CFR 200;</w:t>
      </w:r>
      <w:r>
        <w:rPr>
          <w:spacing w:val="-12"/>
        </w:rPr>
        <w:t> </w:t>
      </w:r>
      <w:r>
        <w:rPr/>
        <w:t>and</w:t>
      </w:r>
    </w:p>
    <w:p>
      <w:pPr>
        <w:pStyle w:val="BodyText"/>
        <w:tabs>
          <w:tab w:pos="2999" w:val="left" w:leader="none"/>
        </w:tabs>
        <w:spacing w:before="97"/>
        <w:ind w:left="2280"/>
      </w:pPr>
      <w:r>
        <w:rPr/>
        <w:t>g.</w:t>
        <w:tab/>
        <w:t>Other records necessary to document compliance with Subpart K of 24 CFR</w:t>
      </w:r>
      <w:r>
        <w:rPr>
          <w:spacing w:val="-10"/>
        </w:rPr>
        <w:t> </w:t>
      </w:r>
      <w:r>
        <w:rPr/>
        <w:t>570.</w:t>
      </w:r>
    </w:p>
    <w:p>
      <w:pPr>
        <w:pStyle w:val="BodyText"/>
        <w:spacing w:before="4"/>
        <w:rPr>
          <w:sz w:val="34"/>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Retention</w:t>
      </w:r>
    </w:p>
    <w:p>
      <w:pPr>
        <w:pStyle w:val="BodyText"/>
        <w:spacing w:before="2"/>
        <w:rPr>
          <w:b/>
          <w:sz w:val="36"/>
        </w:rPr>
      </w:pPr>
    </w:p>
    <w:p>
      <w:pPr>
        <w:pStyle w:val="BodyText"/>
        <w:spacing w:line="211" w:lineRule="auto" w:before="1"/>
        <w:ind w:left="1560" w:right="101"/>
        <w:jc w:val="both"/>
      </w:pPr>
      <w:r>
        <w:rPr/>
        <w:t>The Subrecipient shall retain all financial records, supporting documents, statistical records, and all other records pertinent to the Agreement for a period of four (4) years. The retention period begins on the date of the submission of the Grantee’s annual performance and evaluation report to HUD in which</w:t>
      </w:r>
      <w:r>
        <w:rPr>
          <w:spacing w:val="-6"/>
        </w:rPr>
        <w:t> </w:t>
      </w:r>
      <w:r>
        <w:rPr/>
        <w:t>the</w:t>
      </w:r>
      <w:r>
        <w:rPr>
          <w:spacing w:val="-5"/>
        </w:rPr>
        <w:t> </w:t>
      </w:r>
      <w:r>
        <w:rPr/>
        <w:t>activities</w:t>
      </w:r>
      <w:r>
        <w:rPr>
          <w:spacing w:val="-6"/>
        </w:rPr>
        <w:t> </w:t>
      </w:r>
      <w:r>
        <w:rPr/>
        <w:t>assisted</w:t>
      </w:r>
      <w:r>
        <w:rPr>
          <w:spacing w:val="-5"/>
        </w:rPr>
        <w:t> </w:t>
      </w:r>
      <w:r>
        <w:rPr/>
        <w:t>under</w:t>
      </w:r>
      <w:r>
        <w:rPr>
          <w:spacing w:val="-5"/>
        </w:rPr>
        <w:t> </w:t>
      </w:r>
      <w:r>
        <w:rPr/>
        <w:t>the</w:t>
      </w:r>
      <w:r>
        <w:rPr>
          <w:spacing w:val="-6"/>
        </w:rPr>
        <w:t> </w:t>
      </w:r>
      <w:r>
        <w:rPr/>
        <w:t>Agreement</w:t>
      </w:r>
      <w:r>
        <w:rPr>
          <w:spacing w:val="-5"/>
        </w:rPr>
        <w:t> </w:t>
      </w:r>
      <w:r>
        <w:rPr/>
        <w:t>are</w:t>
      </w:r>
      <w:r>
        <w:rPr>
          <w:spacing w:val="-5"/>
        </w:rPr>
        <w:t> </w:t>
      </w:r>
      <w:r>
        <w:rPr/>
        <w:t>reported</w:t>
      </w:r>
      <w:r>
        <w:rPr>
          <w:spacing w:val="-6"/>
        </w:rPr>
        <w:t> </w:t>
      </w:r>
      <w:r>
        <w:rPr/>
        <w:t>on</w:t>
      </w:r>
      <w:r>
        <w:rPr>
          <w:spacing w:val="-5"/>
        </w:rPr>
        <w:t> </w:t>
      </w:r>
      <w:r>
        <w:rPr/>
        <w:t>for</w:t>
      </w:r>
      <w:r>
        <w:rPr>
          <w:spacing w:val="-5"/>
        </w:rPr>
        <w:t> </w:t>
      </w:r>
      <w:r>
        <w:rPr/>
        <w:t>the</w:t>
      </w:r>
      <w:r>
        <w:rPr>
          <w:spacing w:val="-6"/>
        </w:rPr>
        <w:t> </w:t>
      </w:r>
      <w:r>
        <w:rPr/>
        <w:t>final</w:t>
      </w:r>
      <w:r>
        <w:rPr>
          <w:spacing w:val="-5"/>
        </w:rPr>
        <w:t> </w:t>
      </w:r>
      <w:r>
        <w:rPr/>
        <w:t>time.</w:t>
      </w:r>
      <w:r>
        <w:rPr>
          <w:spacing w:val="-5"/>
        </w:rPr>
        <w:t> </w:t>
      </w:r>
      <w:r>
        <w:rPr/>
        <w:t>Notwithstanding the above, if there is litigation, claims, audits, negotiations or other actions that involve any of the records</w:t>
      </w:r>
      <w:r>
        <w:rPr>
          <w:spacing w:val="5"/>
        </w:rPr>
        <w:t> </w:t>
      </w:r>
      <w:r>
        <w:rPr/>
        <w:t>cited</w:t>
      </w:r>
      <w:r>
        <w:rPr>
          <w:spacing w:val="5"/>
        </w:rPr>
        <w:t> </w:t>
      </w:r>
      <w:r>
        <w:rPr/>
        <w:t>and</w:t>
      </w:r>
      <w:r>
        <w:rPr>
          <w:spacing w:val="5"/>
        </w:rPr>
        <w:t> </w:t>
      </w:r>
      <w:r>
        <w:rPr/>
        <w:t>that</w:t>
      </w:r>
      <w:r>
        <w:rPr>
          <w:spacing w:val="5"/>
        </w:rPr>
        <w:t> </w:t>
      </w:r>
      <w:r>
        <w:rPr/>
        <w:t>have</w:t>
      </w:r>
      <w:r>
        <w:rPr>
          <w:spacing w:val="5"/>
        </w:rPr>
        <w:t> </w:t>
      </w:r>
      <w:r>
        <w:rPr/>
        <w:t>started</w:t>
      </w:r>
      <w:r>
        <w:rPr>
          <w:spacing w:val="5"/>
        </w:rPr>
        <w:t> </w:t>
      </w:r>
      <w:r>
        <w:rPr/>
        <w:t>before</w:t>
      </w:r>
      <w:r>
        <w:rPr>
          <w:spacing w:val="5"/>
        </w:rPr>
        <w:t> </w:t>
      </w:r>
      <w:r>
        <w:rPr/>
        <w:t>the</w:t>
      </w:r>
      <w:r>
        <w:rPr>
          <w:spacing w:val="5"/>
        </w:rPr>
        <w:t> </w:t>
      </w:r>
      <w:r>
        <w:rPr/>
        <w:t>expiration</w:t>
      </w:r>
      <w:r>
        <w:rPr>
          <w:spacing w:val="5"/>
        </w:rPr>
        <w:t> </w:t>
      </w:r>
      <w:r>
        <w:rPr/>
        <w:t>of</w:t>
      </w:r>
      <w:r>
        <w:rPr>
          <w:spacing w:val="5"/>
        </w:rPr>
        <w:t> </w:t>
      </w:r>
      <w:r>
        <w:rPr/>
        <w:t>the</w:t>
      </w:r>
      <w:r>
        <w:rPr>
          <w:spacing w:val="5"/>
        </w:rPr>
        <w:t> </w:t>
      </w:r>
      <w:r>
        <w:rPr/>
        <w:t>four-year</w:t>
      </w:r>
      <w:r>
        <w:rPr>
          <w:spacing w:val="5"/>
        </w:rPr>
        <w:t> </w:t>
      </w:r>
      <w:r>
        <w:rPr/>
        <w:t>period,</w:t>
      </w:r>
      <w:r>
        <w:rPr>
          <w:spacing w:val="5"/>
        </w:rPr>
        <w:t> </w:t>
      </w:r>
      <w:r>
        <w:rPr/>
        <w:t>then</w:t>
      </w:r>
      <w:r>
        <w:rPr>
          <w:spacing w:val="5"/>
        </w:rPr>
        <w:t> </w:t>
      </w:r>
      <w:r>
        <w:rPr/>
        <w:t>such</w:t>
      </w:r>
      <w:r>
        <w:rPr>
          <w:spacing w:val="6"/>
        </w:rPr>
        <w:t> </w:t>
      </w:r>
      <w:r>
        <w:rPr/>
        <w:t>records</w:t>
      </w:r>
    </w:p>
    <w:p>
      <w:pPr>
        <w:spacing w:after="0" w:line="211" w:lineRule="auto"/>
        <w:jc w:val="both"/>
        <w:sectPr>
          <w:pgSz w:w="12240" w:h="15840"/>
          <w:pgMar w:header="447" w:footer="261" w:top="920" w:bottom="460" w:left="600" w:right="600"/>
        </w:sectPr>
      </w:pPr>
    </w:p>
    <w:p>
      <w:pPr>
        <w:pStyle w:val="BodyText"/>
        <w:spacing w:line="211" w:lineRule="auto" w:before="115"/>
        <w:ind w:left="1560" w:right="106"/>
        <w:jc w:val="both"/>
      </w:pPr>
      <w:r>
        <w:rPr/>
        <w:t>must be retained until completion of the actions and resolution of all issues, or the expiration of the four-year period, whichever occurs later.</w:t>
      </w:r>
    </w:p>
    <w:p>
      <w:pPr>
        <w:pStyle w:val="BodyText"/>
        <w:spacing w:before="11"/>
        <w:rPr>
          <w:sz w:val="34"/>
        </w:rPr>
      </w:pPr>
    </w:p>
    <w:p>
      <w:pPr>
        <w:pStyle w:val="Heading1"/>
        <w:numPr>
          <w:ilvl w:val="2"/>
          <w:numId w:val="1"/>
        </w:numPr>
        <w:tabs>
          <w:tab w:pos="2279" w:val="left" w:leader="none"/>
          <w:tab w:pos="2280" w:val="left" w:leader="none"/>
        </w:tabs>
        <w:spacing w:line="240" w:lineRule="auto" w:before="1" w:after="0"/>
        <w:ind w:left="2280" w:right="0" w:hanging="720"/>
        <w:jc w:val="left"/>
        <w:rPr>
          <w:u w:val="none"/>
        </w:rPr>
      </w:pPr>
      <w:r>
        <w:rPr>
          <w:u w:val="single"/>
        </w:rPr>
        <w:t>Client</w:t>
      </w:r>
      <w:r>
        <w:rPr>
          <w:spacing w:val="-2"/>
          <w:u w:val="single"/>
        </w:rPr>
        <w:t> </w:t>
      </w:r>
      <w:r>
        <w:rPr>
          <w:u w:val="single"/>
        </w:rPr>
        <w:t>Data</w:t>
      </w:r>
    </w:p>
    <w:p>
      <w:pPr>
        <w:pStyle w:val="BodyText"/>
        <w:spacing w:before="2"/>
        <w:rPr>
          <w:b/>
          <w:sz w:val="36"/>
        </w:rPr>
      </w:pPr>
    </w:p>
    <w:p>
      <w:pPr>
        <w:pStyle w:val="BodyText"/>
        <w:spacing w:line="211" w:lineRule="auto"/>
        <w:ind w:left="1560" w:right="101"/>
        <w:jc w:val="both"/>
      </w:pPr>
      <w:r>
        <w:rPr/>
        <w:t>The Subrecipient shall maintain client data demonstrating client eligibility for services provided. Such data shall include, but not be limited to, client name, address, income level or other basis for deter- mining eligibility, and description of service provided. Such information shall be made available to Grantee monitors or their designees for review upon request.</w:t>
      </w:r>
    </w:p>
    <w:p>
      <w:pPr>
        <w:pStyle w:val="BodyText"/>
        <w:spacing w:before="11"/>
        <w:rPr>
          <w:sz w:val="34"/>
        </w:rPr>
      </w:pPr>
    </w:p>
    <w:p>
      <w:pPr>
        <w:pStyle w:val="Heading1"/>
        <w:numPr>
          <w:ilvl w:val="2"/>
          <w:numId w:val="1"/>
        </w:numPr>
        <w:tabs>
          <w:tab w:pos="2279" w:val="left" w:leader="none"/>
          <w:tab w:pos="2280" w:val="left" w:leader="none"/>
        </w:tabs>
        <w:spacing w:line="240" w:lineRule="auto" w:before="1" w:after="0"/>
        <w:ind w:left="2280" w:right="0" w:hanging="720"/>
        <w:jc w:val="left"/>
        <w:rPr>
          <w:u w:val="none"/>
        </w:rPr>
      </w:pPr>
      <w:r>
        <w:rPr>
          <w:u w:val="single"/>
        </w:rPr>
        <w:t>Disclosure</w:t>
      </w:r>
    </w:p>
    <w:p>
      <w:pPr>
        <w:pStyle w:val="BodyText"/>
        <w:spacing w:before="2"/>
        <w:rPr>
          <w:b/>
          <w:sz w:val="36"/>
        </w:rPr>
      </w:pPr>
    </w:p>
    <w:p>
      <w:pPr>
        <w:pStyle w:val="BodyText"/>
        <w:spacing w:line="211" w:lineRule="auto"/>
        <w:ind w:left="1560" w:right="102"/>
        <w:jc w:val="both"/>
      </w:pPr>
      <w:r>
        <w:rPr/>
        <w:t>The Subrecipient understands that client information collected under this contract is private and the use or disclosure of such information, when not directly connected with the administration of the Grantee’s or Subrecipient’s responsibilities with respect to services provided under this contract, is prohibited</w:t>
      </w:r>
      <w:r>
        <w:rPr>
          <w:spacing w:val="-8"/>
        </w:rPr>
        <w:t> </w:t>
      </w:r>
      <w:r>
        <w:rPr/>
        <w:t>by</w:t>
      </w:r>
      <w:r>
        <w:rPr>
          <w:spacing w:val="-7"/>
        </w:rPr>
        <w:t> </w:t>
      </w:r>
      <w:r>
        <w:rPr/>
        <w:t>the</w:t>
      </w:r>
      <w:r>
        <w:rPr>
          <w:spacing w:val="-7"/>
        </w:rPr>
        <w:t> </w:t>
      </w:r>
      <w:r>
        <w:rPr/>
        <w:t>[insert</w:t>
      </w:r>
      <w:r>
        <w:rPr>
          <w:spacing w:val="-7"/>
        </w:rPr>
        <w:t> </w:t>
      </w:r>
      <w:r>
        <w:rPr/>
        <w:t>applicable</w:t>
      </w:r>
      <w:r>
        <w:rPr>
          <w:spacing w:val="-7"/>
        </w:rPr>
        <w:t> </w:t>
      </w:r>
      <w:r>
        <w:rPr/>
        <w:t>State</w:t>
      </w:r>
      <w:r>
        <w:rPr>
          <w:spacing w:val="-7"/>
        </w:rPr>
        <w:t> </w:t>
      </w:r>
      <w:r>
        <w:rPr/>
        <w:t>of</w:t>
      </w:r>
      <w:r>
        <w:rPr>
          <w:spacing w:val="-7"/>
        </w:rPr>
        <w:t> </w:t>
      </w:r>
      <w:r>
        <w:rPr/>
        <w:t>Federal</w:t>
      </w:r>
      <w:r>
        <w:rPr>
          <w:spacing w:val="-7"/>
        </w:rPr>
        <w:t> </w:t>
      </w:r>
      <w:r>
        <w:rPr/>
        <w:t>law]</w:t>
      </w:r>
      <w:r>
        <w:rPr>
          <w:spacing w:val="-7"/>
        </w:rPr>
        <w:t> </w:t>
      </w:r>
      <w:r>
        <w:rPr/>
        <w:t>unless</w:t>
      </w:r>
      <w:r>
        <w:rPr>
          <w:spacing w:val="-7"/>
        </w:rPr>
        <w:t> </w:t>
      </w:r>
      <w:r>
        <w:rPr/>
        <w:t>written</w:t>
      </w:r>
      <w:r>
        <w:rPr>
          <w:spacing w:val="-7"/>
        </w:rPr>
        <w:t> </w:t>
      </w:r>
      <w:r>
        <w:rPr/>
        <w:t>consent</w:t>
      </w:r>
      <w:r>
        <w:rPr>
          <w:spacing w:val="-8"/>
        </w:rPr>
        <w:t> </w:t>
      </w:r>
      <w:r>
        <w:rPr/>
        <w:t>is</w:t>
      </w:r>
      <w:r>
        <w:rPr>
          <w:spacing w:val="-7"/>
        </w:rPr>
        <w:t> </w:t>
      </w:r>
      <w:r>
        <w:rPr/>
        <w:t>obtained</w:t>
      </w:r>
      <w:r>
        <w:rPr>
          <w:spacing w:val="-7"/>
        </w:rPr>
        <w:t> </w:t>
      </w:r>
      <w:r>
        <w:rPr/>
        <w:t>from</w:t>
      </w:r>
      <w:r>
        <w:rPr>
          <w:spacing w:val="-7"/>
        </w:rPr>
        <w:t> </w:t>
      </w:r>
      <w:r>
        <w:rPr/>
        <w:t>such person receiving service and, in the case of a minor, that of a responsible</w:t>
      </w:r>
      <w:r>
        <w:rPr>
          <w:spacing w:val="-23"/>
        </w:rPr>
        <w:t> </w:t>
      </w:r>
      <w:r>
        <w:rPr/>
        <w:t>parent/guardian.</w:t>
      </w:r>
    </w:p>
    <w:p>
      <w:pPr>
        <w:pStyle w:val="BodyText"/>
        <w:spacing w:before="12"/>
        <w:rPr>
          <w:sz w:val="34"/>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Close-outs</w:t>
      </w:r>
    </w:p>
    <w:p>
      <w:pPr>
        <w:pStyle w:val="BodyText"/>
        <w:spacing w:before="2"/>
        <w:rPr>
          <w:b/>
          <w:sz w:val="36"/>
        </w:rPr>
      </w:pPr>
    </w:p>
    <w:p>
      <w:pPr>
        <w:pStyle w:val="BodyText"/>
        <w:spacing w:line="211" w:lineRule="auto"/>
        <w:ind w:left="1560" w:right="101"/>
        <w:jc w:val="both"/>
      </w:pPr>
      <w:r>
        <w:rPr/>
        <w:t>The</w:t>
      </w:r>
      <w:r>
        <w:rPr>
          <w:spacing w:val="-17"/>
        </w:rPr>
        <w:t> </w:t>
      </w:r>
      <w:r>
        <w:rPr/>
        <w:t>Subrecipient’s</w:t>
      </w:r>
      <w:r>
        <w:rPr>
          <w:spacing w:val="-17"/>
        </w:rPr>
        <w:t> </w:t>
      </w:r>
      <w:r>
        <w:rPr/>
        <w:t>obligation</w:t>
      </w:r>
      <w:r>
        <w:rPr>
          <w:spacing w:val="-16"/>
        </w:rPr>
        <w:t> </w:t>
      </w:r>
      <w:r>
        <w:rPr/>
        <w:t>to</w:t>
      </w:r>
      <w:r>
        <w:rPr>
          <w:spacing w:val="-16"/>
        </w:rPr>
        <w:t> </w:t>
      </w:r>
      <w:r>
        <w:rPr/>
        <w:t>the</w:t>
      </w:r>
      <w:r>
        <w:rPr>
          <w:spacing w:val="-16"/>
        </w:rPr>
        <w:t> </w:t>
      </w:r>
      <w:r>
        <w:rPr/>
        <w:t>Grantee</w:t>
      </w:r>
      <w:r>
        <w:rPr>
          <w:spacing w:val="-16"/>
        </w:rPr>
        <w:t> </w:t>
      </w:r>
      <w:r>
        <w:rPr/>
        <w:t>shall</w:t>
      </w:r>
      <w:r>
        <w:rPr>
          <w:spacing w:val="-16"/>
        </w:rPr>
        <w:t> </w:t>
      </w:r>
      <w:r>
        <w:rPr/>
        <w:t>not</w:t>
      </w:r>
      <w:r>
        <w:rPr>
          <w:spacing w:val="-16"/>
        </w:rPr>
        <w:t> </w:t>
      </w:r>
      <w:r>
        <w:rPr/>
        <w:t>end</w:t>
      </w:r>
      <w:r>
        <w:rPr>
          <w:spacing w:val="-16"/>
        </w:rPr>
        <w:t> </w:t>
      </w:r>
      <w:r>
        <w:rPr/>
        <w:t>until</w:t>
      </w:r>
      <w:r>
        <w:rPr>
          <w:spacing w:val="-15"/>
        </w:rPr>
        <w:t> </w:t>
      </w:r>
      <w:r>
        <w:rPr/>
        <w:t>all</w:t>
      </w:r>
      <w:r>
        <w:rPr>
          <w:spacing w:val="-17"/>
        </w:rPr>
        <w:t> </w:t>
      </w:r>
      <w:r>
        <w:rPr/>
        <w:t>close-out</w:t>
      </w:r>
      <w:r>
        <w:rPr>
          <w:spacing w:val="-17"/>
        </w:rPr>
        <w:t> </w:t>
      </w:r>
      <w:r>
        <w:rPr/>
        <w:t>requirements</w:t>
      </w:r>
      <w:r>
        <w:rPr>
          <w:spacing w:val="-16"/>
        </w:rPr>
        <w:t> </w:t>
      </w:r>
      <w:r>
        <w:rPr/>
        <w:t>are</w:t>
      </w:r>
      <w:r>
        <w:rPr>
          <w:spacing w:val="-16"/>
        </w:rPr>
        <w:t> </w:t>
      </w:r>
      <w:r>
        <w:rPr/>
        <w:t>complet- ed. Activities during this close-out period shall include, but are not limited to: making final payments, disposing of program assets (including the return of all unused materials, equipment, unspent cash advances, program income balances, and accounts receivable to the Grantee), and determining the custodianship of records. Not withstanding the foregoing, the terms of this Agreement shall remain in effect during any period that the Subrecipient has control over CDBG funds, including program income.</w:t>
      </w:r>
    </w:p>
    <w:p>
      <w:pPr>
        <w:pStyle w:val="BodyText"/>
        <w:spacing w:before="13"/>
        <w:rPr>
          <w:sz w:val="34"/>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Audits &amp;</w:t>
      </w:r>
      <w:r>
        <w:rPr>
          <w:spacing w:val="-1"/>
          <w:u w:val="single"/>
        </w:rPr>
        <w:t> </w:t>
      </w:r>
      <w:r>
        <w:rPr>
          <w:u w:val="single"/>
        </w:rPr>
        <w:t>Inspections</w:t>
      </w:r>
    </w:p>
    <w:p>
      <w:pPr>
        <w:pStyle w:val="BodyText"/>
        <w:spacing w:before="2"/>
        <w:rPr>
          <w:b/>
          <w:sz w:val="36"/>
        </w:rPr>
      </w:pPr>
    </w:p>
    <w:p>
      <w:pPr>
        <w:pStyle w:val="BodyText"/>
        <w:spacing w:line="211" w:lineRule="auto"/>
        <w:ind w:left="1560" w:right="102"/>
        <w:jc w:val="both"/>
      </w:pPr>
      <w:r>
        <w:rPr/>
        <w:t>All Subrecipient records with respect to any matters covered by this Agreement shall be made avail- able to the Grantee, grantor agency, and the Comptroller General of the United States or any of their authorized</w:t>
      </w:r>
      <w:r>
        <w:rPr>
          <w:spacing w:val="-11"/>
        </w:rPr>
        <w:t> </w:t>
      </w:r>
      <w:r>
        <w:rPr/>
        <w:t>representatives,</w:t>
      </w:r>
      <w:r>
        <w:rPr>
          <w:spacing w:val="-9"/>
        </w:rPr>
        <w:t> </w:t>
      </w:r>
      <w:r>
        <w:rPr/>
        <w:t>at</w:t>
      </w:r>
      <w:r>
        <w:rPr>
          <w:spacing w:val="-9"/>
        </w:rPr>
        <w:t> </w:t>
      </w:r>
      <w:r>
        <w:rPr/>
        <w:t>any</w:t>
      </w:r>
      <w:r>
        <w:rPr>
          <w:spacing w:val="-10"/>
        </w:rPr>
        <w:t> </w:t>
      </w:r>
      <w:r>
        <w:rPr/>
        <w:t>time</w:t>
      </w:r>
      <w:r>
        <w:rPr>
          <w:spacing w:val="-9"/>
        </w:rPr>
        <w:t> </w:t>
      </w:r>
      <w:r>
        <w:rPr/>
        <w:t>during</w:t>
      </w:r>
      <w:r>
        <w:rPr>
          <w:spacing w:val="-9"/>
        </w:rPr>
        <w:t> </w:t>
      </w:r>
      <w:r>
        <w:rPr/>
        <w:t>normal</w:t>
      </w:r>
      <w:r>
        <w:rPr>
          <w:spacing w:val="-10"/>
        </w:rPr>
        <w:t> </w:t>
      </w:r>
      <w:r>
        <w:rPr/>
        <w:t>business</w:t>
      </w:r>
      <w:r>
        <w:rPr>
          <w:spacing w:val="-9"/>
        </w:rPr>
        <w:t> </w:t>
      </w:r>
      <w:r>
        <w:rPr/>
        <w:t>hours,</w:t>
      </w:r>
      <w:r>
        <w:rPr>
          <w:spacing w:val="-9"/>
        </w:rPr>
        <w:t> </w:t>
      </w:r>
      <w:r>
        <w:rPr/>
        <w:t>as</w:t>
      </w:r>
      <w:r>
        <w:rPr>
          <w:spacing w:val="-10"/>
        </w:rPr>
        <w:t> </w:t>
      </w:r>
      <w:r>
        <w:rPr/>
        <w:t>often</w:t>
      </w:r>
      <w:r>
        <w:rPr>
          <w:spacing w:val="-9"/>
        </w:rPr>
        <w:t> </w:t>
      </w:r>
      <w:r>
        <w:rPr/>
        <w:t>as</w:t>
      </w:r>
      <w:r>
        <w:rPr>
          <w:spacing w:val="-9"/>
        </w:rPr>
        <w:t> </w:t>
      </w:r>
      <w:r>
        <w:rPr/>
        <w:t>deemed</w:t>
      </w:r>
      <w:r>
        <w:rPr>
          <w:spacing w:val="-10"/>
        </w:rPr>
        <w:t> </w:t>
      </w:r>
      <w:r>
        <w:rPr/>
        <w:t>necessary, to</w:t>
      </w:r>
      <w:r>
        <w:rPr>
          <w:spacing w:val="-13"/>
        </w:rPr>
        <w:t> </w:t>
      </w:r>
      <w:r>
        <w:rPr/>
        <w:t>audit,</w:t>
      </w:r>
      <w:r>
        <w:rPr>
          <w:spacing w:val="-13"/>
        </w:rPr>
        <w:t> </w:t>
      </w:r>
      <w:r>
        <w:rPr/>
        <w:t>examine,</w:t>
      </w:r>
      <w:r>
        <w:rPr>
          <w:spacing w:val="-13"/>
        </w:rPr>
        <w:t> </w:t>
      </w:r>
      <w:r>
        <w:rPr/>
        <w:t>and</w:t>
      </w:r>
      <w:r>
        <w:rPr>
          <w:spacing w:val="-13"/>
        </w:rPr>
        <w:t> </w:t>
      </w:r>
      <w:r>
        <w:rPr/>
        <w:t>make</w:t>
      </w:r>
      <w:r>
        <w:rPr>
          <w:spacing w:val="-13"/>
        </w:rPr>
        <w:t> </w:t>
      </w:r>
      <w:r>
        <w:rPr/>
        <w:t>excerpts</w:t>
      </w:r>
      <w:r>
        <w:rPr>
          <w:spacing w:val="-12"/>
        </w:rPr>
        <w:t> </w:t>
      </w:r>
      <w:r>
        <w:rPr/>
        <w:t>or</w:t>
      </w:r>
      <w:r>
        <w:rPr>
          <w:spacing w:val="-13"/>
        </w:rPr>
        <w:t> </w:t>
      </w:r>
      <w:r>
        <w:rPr/>
        <w:t>transcripts</w:t>
      </w:r>
      <w:r>
        <w:rPr>
          <w:spacing w:val="-13"/>
        </w:rPr>
        <w:t> </w:t>
      </w:r>
      <w:r>
        <w:rPr/>
        <w:t>of</w:t>
      </w:r>
      <w:r>
        <w:rPr>
          <w:spacing w:val="-13"/>
        </w:rPr>
        <w:t> </w:t>
      </w:r>
      <w:r>
        <w:rPr/>
        <w:t>all</w:t>
      </w:r>
      <w:r>
        <w:rPr>
          <w:spacing w:val="-13"/>
        </w:rPr>
        <w:t> </w:t>
      </w:r>
      <w:r>
        <w:rPr/>
        <w:t>relevant</w:t>
      </w:r>
      <w:r>
        <w:rPr>
          <w:spacing w:val="-13"/>
        </w:rPr>
        <w:t> </w:t>
      </w:r>
      <w:r>
        <w:rPr/>
        <w:t>data.</w:t>
      </w:r>
      <w:r>
        <w:rPr>
          <w:spacing w:val="-12"/>
        </w:rPr>
        <w:t> </w:t>
      </w:r>
      <w:r>
        <w:rPr/>
        <w:t>Any</w:t>
      </w:r>
      <w:r>
        <w:rPr>
          <w:spacing w:val="-13"/>
        </w:rPr>
        <w:t> </w:t>
      </w:r>
      <w:r>
        <w:rPr/>
        <w:t>deficiencies</w:t>
      </w:r>
      <w:r>
        <w:rPr>
          <w:spacing w:val="-13"/>
        </w:rPr>
        <w:t> </w:t>
      </w:r>
      <w:r>
        <w:rPr/>
        <w:t>noted</w:t>
      </w:r>
      <w:r>
        <w:rPr>
          <w:spacing w:val="-13"/>
        </w:rPr>
        <w:t> </w:t>
      </w:r>
      <w:r>
        <w:rPr/>
        <w:t>in</w:t>
      </w:r>
      <w:r>
        <w:rPr>
          <w:spacing w:val="-13"/>
        </w:rPr>
        <w:t> </w:t>
      </w:r>
      <w:r>
        <w:rPr/>
        <w:t>audit reports must be fully cleared by the Subrecipient within 30 days after receipt by the Subrecipient. Failure of the Subrecipient to comply with the above audit requirements will constitute a violation of this contract and may result in the withholding of future payments. The Subrecipient hereby agrees to</w:t>
      </w:r>
      <w:r>
        <w:rPr>
          <w:spacing w:val="-8"/>
        </w:rPr>
        <w:t> </w:t>
      </w:r>
      <w:r>
        <w:rPr/>
        <w:t>have</w:t>
      </w:r>
      <w:r>
        <w:rPr>
          <w:spacing w:val="-7"/>
        </w:rPr>
        <w:t> </w:t>
      </w:r>
      <w:r>
        <w:rPr/>
        <w:t>an</w:t>
      </w:r>
      <w:r>
        <w:rPr>
          <w:spacing w:val="-8"/>
        </w:rPr>
        <w:t> </w:t>
      </w:r>
      <w:r>
        <w:rPr/>
        <w:t>annual</w:t>
      </w:r>
      <w:r>
        <w:rPr>
          <w:spacing w:val="-7"/>
        </w:rPr>
        <w:t> </w:t>
      </w:r>
      <w:r>
        <w:rPr/>
        <w:t>agency</w:t>
      </w:r>
      <w:r>
        <w:rPr>
          <w:spacing w:val="-8"/>
        </w:rPr>
        <w:t> </w:t>
      </w:r>
      <w:r>
        <w:rPr/>
        <w:t>audit</w:t>
      </w:r>
      <w:r>
        <w:rPr>
          <w:spacing w:val="-8"/>
        </w:rPr>
        <w:t> </w:t>
      </w:r>
      <w:r>
        <w:rPr/>
        <w:t>conducted</w:t>
      </w:r>
      <w:r>
        <w:rPr>
          <w:spacing w:val="-7"/>
        </w:rPr>
        <w:t> </w:t>
      </w:r>
      <w:r>
        <w:rPr/>
        <w:t>in</w:t>
      </w:r>
      <w:r>
        <w:rPr>
          <w:spacing w:val="-8"/>
        </w:rPr>
        <w:t> </w:t>
      </w:r>
      <w:r>
        <w:rPr/>
        <w:t>accordance</w:t>
      </w:r>
      <w:r>
        <w:rPr>
          <w:spacing w:val="-8"/>
        </w:rPr>
        <w:t> </w:t>
      </w:r>
      <w:r>
        <w:rPr/>
        <w:t>with</w:t>
      </w:r>
      <w:r>
        <w:rPr>
          <w:spacing w:val="-7"/>
        </w:rPr>
        <w:t> </w:t>
      </w:r>
      <w:r>
        <w:rPr/>
        <w:t>current</w:t>
      </w:r>
      <w:r>
        <w:rPr>
          <w:spacing w:val="-8"/>
        </w:rPr>
        <w:t> </w:t>
      </w:r>
      <w:r>
        <w:rPr/>
        <w:t>Grantee</w:t>
      </w:r>
      <w:r>
        <w:rPr>
          <w:spacing w:val="-8"/>
        </w:rPr>
        <w:t> </w:t>
      </w:r>
      <w:r>
        <w:rPr/>
        <w:t>policy</w:t>
      </w:r>
      <w:r>
        <w:rPr>
          <w:spacing w:val="-7"/>
        </w:rPr>
        <w:t> </w:t>
      </w:r>
      <w:r>
        <w:rPr/>
        <w:t>concerning</w:t>
      </w:r>
      <w:r>
        <w:rPr>
          <w:spacing w:val="-8"/>
        </w:rPr>
        <w:t> </w:t>
      </w:r>
      <w:r>
        <w:rPr/>
        <w:t>sub- recipient audits and 2 CFR</w:t>
      </w:r>
      <w:r>
        <w:rPr>
          <w:spacing w:val="-4"/>
        </w:rPr>
        <w:t> </w:t>
      </w:r>
      <w:r>
        <w:rPr/>
        <w:t>200.</w:t>
      </w:r>
    </w:p>
    <w:p>
      <w:pPr>
        <w:pStyle w:val="BodyText"/>
        <w:rPr>
          <w:sz w:val="35"/>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Reporting and Payment</w:t>
      </w:r>
      <w:r>
        <w:rPr>
          <w:spacing w:val="-2"/>
          <w:u w:val="single"/>
        </w:rPr>
        <w:t> </w:t>
      </w:r>
      <w:r>
        <w:rPr>
          <w:u w:val="single"/>
        </w:rPr>
        <w:t>Procedures</w:t>
      </w:r>
    </w:p>
    <w:p>
      <w:pPr>
        <w:pStyle w:val="BodyText"/>
        <w:spacing w:before="4"/>
        <w:rPr>
          <w:b/>
          <w:sz w:val="34"/>
        </w:rPr>
      </w:pPr>
    </w:p>
    <w:p>
      <w:pPr>
        <w:pStyle w:val="ListParagraph"/>
        <w:numPr>
          <w:ilvl w:val="2"/>
          <w:numId w:val="1"/>
        </w:numPr>
        <w:tabs>
          <w:tab w:pos="2279" w:val="left" w:leader="none"/>
          <w:tab w:pos="2280" w:val="left" w:leader="none"/>
        </w:tabs>
        <w:spacing w:line="240" w:lineRule="auto" w:before="0" w:after="0"/>
        <w:ind w:left="2280" w:right="0" w:hanging="720"/>
        <w:jc w:val="left"/>
        <w:rPr>
          <w:b/>
          <w:sz w:val="20"/>
        </w:rPr>
      </w:pPr>
      <w:r>
        <w:rPr>
          <w:b/>
          <w:sz w:val="20"/>
          <w:u w:val="single"/>
        </w:rPr>
        <w:t>Program</w:t>
      </w:r>
      <w:r>
        <w:rPr>
          <w:b/>
          <w:spacing w:val="-1"/>
          <w:sz w:val="20"/>
          <w:u w:val="single"/>
        </w:rPr>
        <w:t> </w:t>
      </w:r>
      <w:r>
        <w:rPr>
          <w:b/>
          <w:sz w:val="20"/>
          <w:u w:val="single"/>
        </w:rPr>
        <w:t>Income</w:t>
      </w:r>
    </w:p>
    <w:p>
      <w:pPr>
        <w:pStyle w:val="BodyText"/>
        <w:spacing w:before="3"/>
        <w:rPr>
          <w:b/>
          <w:sz w:val="34"/>
        </w:rPr>
      </w:pPr>
    </w:p>
    <w:p>
      <w:pPr>
        <w:pStyle w:val="BodyText"/>
        <w:spacing w:before="1"/>
        <w:ind w:left="1560"/>
        <w:jc w:val="both"/>
      </w:pPr>
      <w:r>
        <w:rPr/>
        <w:t>The Subrecipient shall report [insert frequency of reports, e.g., “monthly”] all program income (as de-</w:t>
      </w:r>
    </w:p>
    <w:p>
      <w:pPr>
        <w:spacing w:after="0"/>
        <w:jc w:val="both"/>
        <w:sectPr>
          <w:pgSz w:w="12240" w:h="15840"/>
          <w:pgMar w:header="447" w:footer="261" w:top="920" w:bottom="460" w:left="600" w:right="600"/>
        </w:sectPr>
      </w:pPr>
    </w:p>
    <w:p>
      <w:pPr>
        <w:pStyle w:val="BodyText"/>
        <w:spacing w:line="211" w:lineRule="auto" w:before="115"/>
        <w:ind w:left="1560" w:right="100"/>
        <w:jc w:val="both"/>
      </w:pPr>
      <w:r>
        <w:rPr/>
        <w:t>fined</w:t>
      </w:r>
      <w:r>
        <w:rPr>
          <w:spacing w:val="-4"/>
        </w:rPr>
        <w:t> </w:t>
      </w:r>
      <w:r>
        <w:rPr/>
        <w:t>at</w:t>
      </w:r>
      <w:r>
        <w:rPr>
          <w:spacing w:val="-4"/>
        </w:rPr>
        <w:t> </w:t>
      </w:r>
      <w:r>
        <w:rPr/>
        <w:t>24</w:t>
      </w:r>
      <w:r>
        <w:rPr>
          <w:spacing w:val="-4"/>
        </w:rPr>
        <w:t> </w:t>
      </w:r>
      <w:r>
        <w:rPr/>
        <w:t>CFR</w:t>
      </w:r>
      <w:r>
        <w:rPr>
          <w:spacing w:val="-3"/>
        </w:rPr>
        <w:t> </w:t>
      </w:r>
      <w:r>
        <w:rPr/>
        <w:t>570.500(a))</w:t>
      </w:r>
      <w:r>
        <w:rPr>
          <w:spacing w:val="-4"/>
        </w:rPr>
        <w:t> </w:t>
      </w:r>
      <w:r>
        <w:rPr/>
        <w:t>generated</w:t>
      </w:r>
      <w:r>
        <w:rPr>
          <w:spacing w:val="-4"/>
        </w:rPr>
        <w:t> </w:t>
      </w:r>
      <w:r>
        <w:rPr/>
        <w:t>by</w:t>
      </w:r>
      <w:r>
        <w:rPr>
          <w:spacing w:val="-3"/>
        </w:rPr>
        <w:t> </w:t>
      </w:r>
      <w:r>
        <w:rPr/>
        <w:t>activities</w:t>
      </w:r>
      <w:r>
        <w:rPr>
          <w:spacing w:val="-4"/>
        </w:rPr>
        <w:t> </w:t>
      </w:r>
      <w:r>
        <w:rPr/>
        <w:t>carried</w:t>
      </w:r>
      <w:r>
        <w:rPr>
          <w:spacing w:val="-4"/>
        </w:rPr>
        <w:t> </w:t>
      </w:r>
      <w:r>
        <w:rPr/>
        <w:t>out</w:t>
      </w:r>
      <w:r>
        <w:rPr>
          <w:spacing w:val="-4"/>
        </w:rPr>
        <w:t> </w:t>
      </w:r>
      <w:r>
        <w:rPr/>
        <w:t>with</w:t>
      </w:r>
      <w:r>
        <w:rPr>
          <w:spacing w:val="-3"/>
        </w:rPr>
        <w:t> </w:t>
      </w:r>
      <w:r>
        <w:rPr/>
        <w:t>CDBG</w:t>
      </w:r>
      <w:r>
        <w:rPr>
          <w:spacing w:val="-4"/>
        </w:rPr>
        <w:t> </w:t>
      </w:r>
      <w:r>
        <w:rPr/>
        <w:t>funds</w:t>
      </w:r>
      <w:r>
        <w:rPr>
          <w:spacing w:val="-4"/>
        </w:rPr>
        <w:t> </w:t>
      </w:r>
      <w:r>
        <w:rPr/>
        <w:t>made</w:t>
      </w:r>
      <w:r>
        <w:rPr>
          <w:spacing w:val="-3"/>
        </w:rPr>
        <w:t> </w:t>
      </w:r>
      <w:r>
        <w:rPr/>
        <w:t>available</w:t>
      </w:r>
      <w:r>
        <w:rPr>
          <w:spacing w:val="-4"/>
        </w:rPr>
        <w:t> </w:t>
      </w:r>
      <w:r>
        <w:rPr/>
        <w:t>under this contract. The use of program income by the Subrecipient shall comply with the requirements set forth at 24 CFR 570.504. By way of further limitations, the Subrecipient may use such income during the contract period for activities permitted under this contract and shall reduce requests for addi- tional funds by the amount of any such program income balances on hand. All unexpended program income shall be returned to the Grantee at the end of the contract period. Any interest earned on cash</w:t>
      </w:r>
      <w:r>
        <w:rPr>
          <w:spacing w:val="-8"/>
        </w:rPr>
        <w:t> </w:t>
      </w:r>
      <w:r>
        <w:rPr/>
        <w:t>advances</w:t>
      </w:r>
      <w:r>
        <w:rPr>
          <w:spacing w:val="-7"/>
        </w:rPr>
        <w:t> </w:t>
      </w:r>
      <w:r>
        <w:rPr/>
        <w:t>from</w:t>
      </w:r>
      <w:r>
        <w:rPr>
          <w:spacing w:val="-7"/>
        </w:rPr>
        <w:t> </w:t>
      </w:r>
      <w:r>
        <w:rPr/>
        <w:t>the</w:t>
      </w:r>
      <w:r>
        <w:rPr>
          <w:spacing w:val="-7"/>
        </w:rPr>
        <w:t> </w:t>
      </w:r>
      <w:r>
        <w:rPr/>
        <w:t>U.S.</w:t>
      </w:r>
      <w:r>
        <w:rPr>
          <w:spacing w:val="-7"/>
        </w:rPr>
        <w:t> </w:t>
      </w:r>
      <w:r>
        <w:rPr/>
        <w:t>Treasury</w:t>
      </w:r>
      <w:r>
        <w:rPr>
          <w:spacing w:val="-7"/>
        </w:rPr>
        <w:t> </w:t>
      </w:r>
      <w:r>
        <w:rPr/>
        <w:t>and</w:t>
      </w:r>
      <w:r>
        <w:rPr>
          <w:spacing w:val="-7"/>
        </w:rPr>
        <w:t> </w:t>
      </w:r>
      <w:r>
        <w:rPr/>
        <w:t>from</w:t>
      </w:r>
      <w:r>
        <w:rPr>
          <w:spacing w:val="-7"/>
        </w:rPr>
        <w:t> </w:t>
      </w:r>
      <w:r>
        <w:rPr/>
        <w:t>funds</w:t>
      </w:r>
      <w:r>
        <w:rPr>
          <w:spacing w:val="-7"/>
        </w:rPr>
        <w:t> </w:t>
      </w:r>
      <w:r>
        <w:rPr/>
        <w:t>held</w:t>
      </w:r>
      <w:r>
        <w:rPr>
          <w:spacing w:val="-7"/>
        </w:rPr>
        <w:t> </w:t>
      </w:r>
      <w:r>
        <w:rPr/>
        <w:t>in</w:t>
      </w:r>
      <w:r>
        <w:rPr>
          <w:spacing w:val="-8"/>
        </w:rPr>
        <w:t> </w:t>
      </w:r>
      <w:r>
        <w:rPr/>
        <w:t>a</w:t>
      </w:r>
      <w:r>
        <w:rPr>
          <w:spacing w:val="-7"/>
        </w:rPr>
        <w:t> </w:t>
      </w:r>
      <w:r>
        <w:rPr/>
        <w:t>revolving</w:t>
      </w:r>
      <w:r>
        <w:rPr>
          <w:spacing w:val="-7"/>
        </w:rPr>
        <w:t> </w:t>
      </w:r>
      <w:r>
        <w:rPr/>
        <w:t>fund</w:t>
      </w:r>
      <w:r>
        <w:rPr>
          <w:spacing w:val="-7"/>
        </w:rPr>
        <w:t> </w:t>
      </w:r>
      <w:r>
        <w:rPr/>
        <w:t>account</w:t>
      </w:r>
      <w:r>
        <w:rPr>
          <w:spacing w:val="-7"/>
        </w:rPr>
        <w:t> </w:t>
      </w:r>
      <w:r>
        <w:rPr/>
        <w:t>is</w:t>
      </w:r>
      <w:r>
        <w:rPr>
          <w:spacing w:val="-7"/>
        </w:rPr>
        <w:t> </w:t>
      </w:r>
      <w:r>
        <w:rPr/>
        <w:t>not</w:t>
      </w:r>
      <w:r>
        <w:rPr>
          <w:spacing w:val="-7"/>
        </w:rPr>
        <w:t> </w:t>
      </w:r>
      <w:r>
        <w:rPr/>
        <w:t>program income and shall be remitted promptly to the</w:t>
      </w:r>
      <w:r>
        <w:rPr>
          <w:spacing w:val="-5"/>
        </w:rPr>
        <w:t> </w:t>
      </w:r>
      <w:r>
        <w:rPr/>
        <w:t>Grantee.</w:t>
      </w:r>
    </w:p>
    <w:p>
      <w:pPr>
        <w:pStyle w:val="BodyText"/>
        <w:rPr>
          <w:sz w:val="35"/>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Indirect</w:t>
      </w:r>
      <w:r>
        <w:rPr>
          <w:spacing w:val="-1"/>
          <w:u w:val="single"/>
        </w:rPr>
        <w:t> </w:t>
      </w:r>
      <w:r>
        <w:rPr>
          <w:u w:val="single"/>
        </w:rPr>
        <w:t>Costs</w:t>
      </w:r>
    </w:p>
    <w:p>
      <w:pPr>
        <w:pStyle w:val="BodyText"/>
        <w:spacing w:before="2"/>
        <w:rPr>
          <w:b/>
          <w:sz w:val="36"/>
        </w:rPr>
      </w:pPr>
    </w:p>
    <w:p>
      <w:pPr>
        <w:pStyle w:val="BodyText"/>
        <w:spacing w:line="211" w:lineRule="auto"/>
        <w:ind w:left="1560" w:right="102"/>
        <w:jc w:val="both"/>
      </w:pPr>
      <w:r>
        <w:rPr/>
        <w:t>If indirect costs are charged, the Subrecipient will develop an indirect cost allocation plan for deter- mining</w:t>
      </w:r>
      <w:r>
        <w:rPr>
          <w:spacing w:val="-6"/>
        </w:rPr>
        <w:t> </w:t>
      </w:r>
      <w:r>
        <w:rPr/>
        <w:t>the</w:t>
      </w:r>
      <w:r>
        <w:rPr>
          <w:spacing w:val="-5"/>
        </w:rPr>
        <w:t> </w:t>
      </w:r>
      <w:r>
        <w:rPr/>
        <w:t>appropriate</w:t>
      </w:r>
      <w:r>
        <w:rPr>
          <w:spacing w:val="-4"/>
        </w:rPr>
        <w:t> </w:t>
      </w:r>
      <w:r>
        <w:rPr/>
        <w:t>Subrecipient’s</w:t>
      </w:r>
      <w:r>
        <w:rPr>
          <w:spacing w:val="-5"/>
        </w:rPr>
        <w:t> </w:t>
      </w:r>
      <w:r>
        <w:rPr/>
        <w:t>share</w:t>
      </w:r>
      <w:r>
        <w:rPr>
          <w:spacing w:val="-5"/>
        </w:rPr>
        <w:t> </w:t>
      </w:r>
      <w:r>
        <w:rPr/>
        <w:t>of</w:t>
      </w:r>
      <w:r>
        <w:rPr>
          <w:spacing w:val="-5"/>
        </w:rPr>
        <w:t> </w:t>
      </w:r>
      <w:r>
        <w:rPr/>
        <w:t>administrative</w:t>
      </w:r>
      <w:r>
        <w:rPr>
          <w:spacing w:val="-4"/>
        </w:rPr>
        <w:t> </w:t>
      </w:r>
      <w:r>
        <w:rPr/>
        <w:t>costs</w:t>
      </w:r>
      <w:r>
        <w:rPr>
          <w:spacing w:val="-5"/>
        </w:rPr>
        <w:t> </w:t>
      </w:r>
      <w:r>
        <w:rPr/>
        <w:t>and</w:t>
      </w:r>
      <w:r>
        <w:rPr>
          <w:spacing w:val="-5"/>
        </w:rPr>
        <w:t> </w:t>
      </w:r>
      <w:r>
        <w:rPr/>
        <w:t>shall</w:t>
      </w:r>
      <w:r>
        <w:rPr>
          <w:spacing w:val="-4"/>
        </w:rPr>
        <w:t> </w:t>
      </w:r>
      <w:r>
        <w:rPr/>
        <w:t>submit</w:t>
      </w:r>
      <w:r>
        <w:rPr>
          <w:spacing w:val="-5"/>
        </w:rPr>
        <w:t> </w:t>
      </w:r>
      <w:r>
        <w:rPr/>
        <w:t>such</w:t>
      </w:r>
      <w:r>
        <w:rPr>
          <w:spacing w:val="-5"/>
        </w:rPr>
        <w:t> </w:t>
      </w:r>
      <w:r>
        <w:rPr/>
        <w:t>plan</w:t>
      </w:r>
      <w:r>
        <w:rPr>
          <w:spacing w:val="-4"/>
        </w:rPr>
        <w:t> </w:t>
      </w:r>
      <w:r>
        <w:rPr/>
        <w:t>to</w:t>
      </w:r>
      <w:r>
        <w:rPr>
          <w:spacing w:val="-5"/>
        </w:rPr>
        <w:t> </w:t>
      </w:r>
      <w:r>
        <w:rPr/>
        <w:t>the Grantee for approval, in a form specified by the</w:t>
      </w:r>
      <w:r>
        <w:rPr>
          <w:spacing w:val="-6"/>
        </w:rPr>
        <w:t> </w:t>
      </w:r>
      <w:r>
        <w:rPr/>
        <w:t>Grantee.</w:t>
      </w:r>
    </w:p>
    <w:p>
      <w:pPr>
        <w:pStyle w:val="BodyText"/>
        <w:spacing w:before="11"/>
        <w:rPr>
          <w:sz w:val="34"/>
        </w:rPr>
      </w:pPr>
    </w:p>
    <w:p>
      <w:pPr>
        <w:pStyle w:val="Heading1"/>
        <w:numPr>
          <w:ilvl w:val="2"/>
          <w:numId w:val="1"/>
        </w:numPr>
        <w:tabs>
          <w:tab w:pos="2279" w:val="left" w:leader="none"/>
          <w:tab w:pos="2280" w:val="left" w:leader="none"/>
        </w:tabs>
        <w:spacing w:line="240" w:lineRule="auto" w:before="1" w:after="0"/>
        <w:ind w:left="2280" w:right="0" w:hanging="720"/>
        <w:jc w:val="left"/>
        <w:rPr>
          <w:u w:val="none"/>
        </w:rPr>
      </w:pPr>
      <w:r>
        <w:rPr>
          <w:u w:val="single"/>
        </w:rPr>
        <w:t>Payment Procedures</w:t>
      </w:r>
    </w:p>
    <w:p>
      <w:pPr>
        <w:pStyle w:val="BodyText"/>
        <w:spacing w:before="2"/>
        <w:rPr>
          <w:b/>
          <w:sz w:val="36"/>
        </w:rPr>
      </w:pPr>
    </w:p>
    <w:p>
      <w:pPr>
        <w:pStyle w:val="BodyText"/>
        <w:spacing w:line="211" w:lineRule="auto"/>
        <w:ind w:left="1560" w:right="101"/>
        <w:jc w:val="both"/>
      </w:pPr>
      <w:r>
        <w:rPr/>
        <w:t>The</w:t>
      </w:r>
      <w:r>
        <w:rPr>
          <w:spacing w:val="-18"/>
        </w:rPr>
        <w:t> </w:t>
      </w:r>
      <w:r>
        <w:rPr/>
        <w:t>Grantee</w:t>
      </w:r>
      <w:r>
        <w:rPr>
          <w:spacing w:val="-17"/>
        </w:rPr>
        <w:t> </w:t>
      </w:r>
      <w:r>
        <w:rPr/>
        <w:t>will</w:t>
      </w:r>
      <w:r>
        <w:rPr>
          <w:spacing w:val="-18"/>
        </w:rPr>
        <w:t> </w:t>
      </w:r>
      <w:r>
        <w:rPr/>
        <w:t>pay</w:t>
      </w:r>
      <w:r>
        <w:rPr>
          <w:spacing w:val="-17"/>
        </w:rPr>
        <w:t> </w:t>
      </w:r>
      <w:r>
        <w:rPr/>
        <w:t>to</w:t>
      </w:r>
      <w:r>
        <w:rPr>
          <w:spacing w:val="-18"/>
        </w:rPr>
        <w:t> </w:t>
      </w:r>
      <w:r>
        <w:rPr/>
        <w:t>the</w:t>
      </w:r>
      <w:r>
        <w:rPr>
          <w:spacing w:val="-17"/>
        </w:rPr>
        <w:t> </w:t>
      </w:r>
      <w:r>
        <w:rPr/>
        <w:t>Subrecipient</w:t>
      </w:r>
      <w:r>
        <w:rPr>
          <w:spacing w:val="-18"/>
        </w:rPr>
        <w:t> </w:t>
      </w:r>
      <w:r>
        <w:rPr/>
        <w:t>funds</w:t>
      </w:r>
      <w:r>
        <w:rPr>
          <w:spacing w:val="-17"/>
        </w:rPr>
        <w:t> </w:t>
      </w:r>
      <w:r>
        <w:rPr/>
        <w:t>available</w:t>
      </w:r>
      <w:r>
        <w:rPr>
          <w:spacing w:val="-18"/>
        </w:rPr>
        <w:t> </w:t>
      </w:r>
      <w:r>
        <w:rPr/>
        <w:t>under</w:t>
      </w:r>
      <w:r>
        <w:rPr>
          <w:spacing w:val="-17"/>
        </w:rPr>
        <w:t> </w:t>
      </w:r>
      <w:r>
        <w:rPr/>
        <w:t>this</w:t>
      </w:r>
      <w:r>
        <w:rPr>
          <w:spacing w:val="-18"/>
        </w:rPr>
        <w:t> </w:t>
      </w:r>
      <w:r>
        <w:rPr/>
        <w:t>Agreement</w:t>
      </w:r>
      <w:r>
        <w:rPr>
          <w:spacing w:val="-17"/>
        </w:rPr>
        <w:t> </w:t>
      </w:r>
      <w:r>
        <w:rPr/>
        <w:t>based</w:t>
      </w:r>
      <w:r>
        <w:rPr>
          <w:spacing w:val="-17"/>
        </w:rPr>
        <w:t> </w:t>
      </w:r>
      <w:r>
        <w:rPr/>
        <w:t>upon</w:t>
      </w:r>
      <w:r>
        <w:rPr>
          <w:spacing w:val="-18"/>
        </w:rPr>
        <w:t> </w:t>
      </w:r>
      <w:r>
        <w:rPr/>
        <w:t>information submitted</w:t>
      </w:r>
      <w:r>
        <w:rPr>
          <w:spacing w:val="-7"/>
        </w:rPr>
        <w:t> </w:t>
      </w:r>
      <w:r>
        <w:rPr/>
        <w:t>by</w:t>
      </w:r>
      <w:r>
        <w:rPr>
          <w:spacing w:val="-5"/>
        </w:rPr>
        <w:t> </w:t>
      </w:r>
      <w:r>
        <w:rPr/>
        <w:t>the</w:t>
      </w:r>
      <w:r>
        <w:rPr>
          <w:spacing w:val="-6"/>
        </w:rPr>
        <w:t> </w:t>
      </w:r>
      <w:r>
        <w:rPr/>
        <w:t>Subrecipient</w:t>
      </w:r>
      <w:r>
        <w:rPr>
          <w:spacing w:val="-5"/>
        </w:rPr>
        <w:t> </w:t>
      </w:r>
      <w:r>
        <w:rPr/>
        <w:t>and</w:t>
      </w:r>
      <w:r>
        <w:rPr>
          <w:spacing w:val="-7"/>
        </w:rPr>
        <w:t> </w:t>
      </w:r>
      <w:r>
        <w:rPr/>
        <w:t>consistent</w:t>
      </w:r>
      <w:r>
        <w:rPr>
          <w:spacing w:val="-6"/>
        </w:rPr>
        <w:t> </w:t>
      </w:r>
      <w:r>
        <w:rPr/>
        <w:t>with</w:t>
      </w:r>
      <w:r>
        <w:rPr>
          <w:spacing w:val="-6"/>
        </w:rPr>
        <w:t> </w:t>
      </w:r>
      <w:r>
        <w:rPr/>
        <w:t>any</w:t>
      </w:r>
      <w:r>
        <w:rPr>
          <w:spacing w:val="-6"/>
        </w:rPr>
        <w:t> </w:t>
      </w:r>
      <w:r>
        <w:rPr/>
        <w:t>approved</w:t>
      </w:r>
      <w:r>
        <w:rPr>
          <w:spacing w:val="-7"/>
        </w:rPr>
        <w:t> </w:t>
      </w:r>
      <w:r>
        <w:rPr/>
        <w:t>budget</w:t>
      </w:r>
      <w:r>
        <w:rPr>
          <w:spacing w:val="-6"/>
        </w:rPr>
        <w:t> </w:t>
      </w:r>
      <w:r>
        <w:rPr/>
        <w:t>and</w:t>
      </w:r>
      <w:r>
        <w:rPr>
          <w:spacing w:val="-6"/>
        </w:rPr>
        <w:t> </w:t>
      </w:r>
      <w:r>
        <w:rPr/>
        <w:t>Grantee</w:t>
      </w:r>
      <w:r>
        <w:rPr>
          <w:spacing w:val="-5"/>
        </w:rPr>
        <w:t> </w:t>
      </w:r>
      <w:r>
        <w:rPr/>
        <w:t>policy</w:t>
      </w:r>
      <w:r>
        <w:rPr>
          <w:spacing w:val="-6"/>
        </w:rPr>
        <w:t> </w:t>
      </w:r>
      <w:r>
        <w:rPr/>
        <w:t>concern- ing payments. With the exception of certain advances, payments will be made for eligible expenses actually incurred by the Subrecipient, and not to exceed actual cash requirements. Payments will be adjusted by the Grantee in accordance with advance fund and program income balances available in Subrecipient accounts. In addition, the Grantee reserves the right to liquidate funds available under this contract for costs incurred by the Grantee on behalf of the</w:t>
      </w:r>
      <w:r>
        <w:rPr>
          <w:spacing w:val="-6"/>
        </w:rPr>
        <w:t> </w:t>
      </w:r>
      <w:r>
        <w:rPr/>
        <w:t>Subrecipient.</w:t>
      </w:r>
    </w:p>
    <w:p>
      <w:pPr>
        <w:pStyle w:val="BodyText"/>
        <w:spacing w:before="12"/>
        <w:rPr>
          <w:sz w:val="34"/>
        </w:rPr>
      </w:pPr>
    </w:p>
    <w:p>
      <w:pPr>
        <w:pStyle w:val="Heading1"/>
        <w:numPr>
          <w:ilvl w:val="2"/>
          <w:numId w:val="1"/>
        </w:numPr>
        <w:tabs>
          <w:tab w:pos="2279" w:val="left" w:leader="none"/>
          <w:tab w:pos="2280" w:val="left" w:leader="none"/>
        </w:tabs>
        <w:spacing w:line="240" w:lineRule="auto" w:before="1" w:after="0"/>
        <w:ind w:left="2280" w:right="0" w:hanging="720"/>
        <w:jc w:val="left"/>
        <w:rPr>
          <w:u w:val="none"/>
        </w:rPr>
      </w:pPr>
      <w:r>
        <w:rPr>
          <w:u w:val="single"/>
        </w:rPr>
        <w:t>Progress</w:t>
      </w:r>
      <w:r>
        <w:rPr>
          <w:spacing w:val="-1"/>
          <w:u w:val="single"/>
        </w:rPr>
        <w:t> </w:t>
      </w:r>
      <w:r>
        <w:rPr>
          <w:u w:val="single"/>
        </w:rPr>
        <w:t>Reports</w:t>
      </w:r>
    </w:p>
    <w:p>
      <w:pPr>
        <w:pStyle w:val="BodyText"/>
        <w:spacing w:before="2"/>
        <w:rPr>
          <w:b/>
          <w:sz w:val="36"/>
        </w:rPr>
      </w:pPr>
    </w:p>
    <w:p>
      <w:pPr>
        <w:pStyle w:val="BodyText"/>
        <w:spacing w:line="211" w:lineRule="auto"/>
        <w:ind w:left="1560" w:right="106"/>
        <w:jc w:val="both"/>
      </w:pPr>
      <w:r>
        <w:rPr/>
        <w:t>The Subrecipient shall submit regular Progress Reports to the Grantee in the form, content, and fre- quency as required by the Grantee.</w:t>
      </w:r>
    </w:p>
    <w:p>
      <w:pPr>
        <w:pStyle w:val="BodyText"/>
        <w:spacing w:before="11"/>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Procurement</w:t>
      </w:r>
    </w:p>
    <w:p>
      <w:pPr>
        <w:pStyle w:val="BodyText"/>
        <w:spacing w:before="4"/>
        <w:rPr>
          <w:b/>
          <w:sz w:val="34"/>
        </w:rPr>
      </w:pPr>
    </w:p>
    <w:p>
      <w:pPr>
        <w:pStyle w:val="ListParagraph"/>
        <w:numPr>
          <w:ilvl w:val="2"/>
          <w:numId w:val="1"/>
        </w:numPr>
        <w:tabs>
          <w:tab w:pos="2279" w:val="left" w:leader="none"/>
          <w:tab w:pos="2280" w:val="left" w:leader="none"/>
        </w:tabs>
        <w:spacing w:line="240" w:lineRule="auto" w:before="0" w:after="0"/>
        <w:ind w:left="2280" w:right="0" w:hanging="720"/>
        <w:jc w:val="left"/>
        <w:rPr>
          <w:b/>
          <w:sz w:val="20"/>
        </w:rPr>
      </w:pPr>
      <w:r>
        <w:rPr>
          <w:b/>
          <w:sz w:val="20"/>
          <w:u w:val="single"/>
        </w:rPr>
        <w:t>Compliance</w:t>
      </w:r>
    </w:p>
    <w:p>
      <w:pPr>
        <w:pStyle w:val="BodyText"/>
        <w:spacing w:before="2"/>
        <w:rPr>
          <w:b/>
          <w:sz w:val="36"/>
        </w:rPr>
      </w:pPr>
    </w:p>
    <w:p>
      <w:pPr>
        <w:pStyle w:val="BodyText"/>
        <w:spacing w:line="211" w:lineRule="auto"/>
        <w:ind w:left="1560" w:right="100"/>
        <w:jc w:val="both"/>
      </w:pPr>
      <w:r>
        <w:rPr/>
        <w:t>The</w:t>
      </w:r>
      <w:r>
        <w:rPr>
          <w:spacing w:val="-11"/>
        </w:rPr>
        <w:t> </w:t>
      </w:r>
      <w:r>
        <w:rPr/>
        <w:t>Subrecipient</w:t>
      </w:r>
      <w:r>
        <w:rPr>
          <w:spacing w:val="-11"/>
        </w:rPr>
        <w:t> </w:t>
      </w:r>
      <w:r>
        <w:rPr/>
        <w:t>shall</w:t>
      </w:r>
      <w:r>
        <w:rPr>
          <w:spacing w:val="-11"/>
        </w:rPr>
        <w:t> </w:t>
      </w:r>
      <w:r>
        <w:rPr/>
        <w:t>comply</w:t>
      </w:r>
      <w:r>
        <w:rPr>
          <w:spacing w:val="-10"/>
        </w:rPr>
        <w:t> </w:t>
      </w:r>
      <w:r>
        <w:rPr/>
        <w:t>with</w:t>
      </w:r>
      <w:r>
        <w:rPr>
          <w:spacing w:val="-11"/>
        </w:rPr>
        <w:t> </w:t>
      </w:r>
      <w:r>
        <w:rPr/>
        <w:t>current</w:t>
      </w:r>
      <w:r>
        <w:rPr>
          <w:spacing w:val="-11"/>
        </w:rPr>
        <w:t> </w:t>
      </w:r>
      <w:r>
        <w:rPr/>
        <w:t>Grantee</w:t>
      </w:r>
      <w:r>
        <w:rPr>
          <w:spacing w:val="-10"/>
        </w:rPr>
        <w:t> </w:t>
      </w:r>
      <w:r>
        <w:rPr/>
        <w:t>policy</w:t>
      </w:r>
      <w:r>
        <w:rPr>
          <w:spacing w:val="-11"/>
        </w:rPr>
        <w:t> </w:t>
      </w:r>
      <w:r>
        <w:rPr/>
        <w:t>concerning</w:t>
      </w:r>
      <w:r>
        <w:rPr>
          <w:spacing w:val="-11"/>
        </w:rPr>
        <w:t> </w:t>
      </w:r>
      <w:r>
        <w:rPr/>
        <w:t>the</w:t>
      </w:r>
      <w:r>
        <w:rPr>
          <w:spacing w:val="-11"/>
        </w:rPr>
        <w:t> </w:t>
      </w:r>
      <w:r>
        <w:rPr/>
        <w:t>purchase</w:t>
      </w:r>
      <w:r>
        <w:rPr>
          <w:spacing w:val="-10"/>
        </w:rPr>
        <w:t> </w:t>
      </w:r>
      <w:r>
        <w:rPr/>
        <w:t>of</w:t>
      </w:r>
      <w:r>
        <w:rPr>
          <w:spacing w:val="-11"/>
        </w:rPr>
        <w:t> </w:t>
      </w:r>
      <w:r>
        <w:rPr/>
        <w:t>equipment</w:t>
      </w:r>
      <w:r>
        <w:rPr>
          <w:spacing w:val="-11"/>
        </w:rPr>
        <w:t> </w:t>
      </w:r>
      <w:r>
        <w:rPr/>
        <w:t>and shall maintain inventory records of all non-expendable personal property as defined by such policy as may be procured with funds provided herein. All program assets (unexpended program income, property, equipment, etc.) shall revert to the Grantee upon termination of this</w:t>
      </w:r>
      <w:r>
        <w:rPr>
          <w:spacing w:val="-18"/>
        </w:rPr>
        <w:t> </w:t>
      </w:r>
      <w:r>
        <w:rPr/>
        <w:t>Agreement.</w:t>
      </w:r>
    </w:p>
    <w:p>
      <w:pPr>
        <w:pStyle w:val="BodyText"/>
        <w:spacing w:before="12"/>
        <w:rPr>
          <w:sz w:val="34"/>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OMB Standards</w:t>
      </w:r>
    </w:p>
    <w:p>
      <w:pPr>
        <w:pStyle w:val="BodyText"/>
        <w:spacing w:before="2"/>
        <w:rPr>
          <w:b/>
          <w:sz w:val="36"/>
        </w:rPr>
      </w:pPr>
    </w:p>
    <w:p>
      <w:pPr>
        <w:pStyle w:val="BodyText"/>
        <w:spacing w:line="211" w:lineRule="auto"/>
        <w:ind w:left="1560" w:right="103"/>
        <w:jc w:val="both"/>
      </w:pPr>
      <w:r>
        <w:rPr/>
        <w:t>Unless</w:t>
      </w:r>
      <w:r>
        <w:rPr>
          <w:spacing w:val="-12"/>
        </w:rPr>
        <w:t> </w:t>
      </w:r>
      <w:r>
        <w:rPr/>
        <w:t>specified</w:t>
      </w:r>
      <w:r>
        <w:rPr>
          <w:spacing w:val="-11"/>
        </w:rPr>
        <w:t> </w:t>
      </w:r>
      <w:r>
        <w:rPr/>
        <w:t>otherwise</w:t>
      </w:r>
      <w:r>
        <w:rPr>
          <w:spacing w:val="-11"/>
        </w:rPr>
        <w:t> </w:t>
      </w:r>
      <w:r>
        <w:rPr/>
        <w:t>within</w:t>
      </w:r>
      <w:r>
        <w:rPr>
          <w:spacing w:val="-11"/>
        </w:rPr>
        <w:t> </w:t>
      </w:r>
      <w:r>
        <w:rPr/>
        <w:t>this</w:t>
      </w:r>
      <w:r>
        <w:rPr>
          <w:spacing w:val="-11"/>
        </w:rPr>
        <w:t> </w:t>
      </w:r>
      <w:r>
        <w:rPr/>
        <w:t>agreement,</w:t>
      </w:r>
      <w:r>
        <w:rPr>
          <w:spacing w:val="-11"/>
        </w:rPr>
        <w:t> </w:t>
      </w:r>
      <w:r>
        <w:rPr/>
        <w:t>the</w:t>
      </w:r>
      <w:r>
        <w:rPr>
          <w:spacing w:val="-12"/>
        </w:rPr>
        <w:t> </w:t>
      </w:r>
      <w:r>
        <w:rPr/>
        <w:t>Subrecipient</w:t>
      </w:r>
      <w:r>
        <w:rPr>
          <w:spacing w:val="-11"/>
        </w:rPr>
        <w:t> </w:t>
      </w:r>
      <w:r>
        <w:rPr/>
        <w:t>shall</w:t>
      </w:r>
      <w:r>
        <w:rPr>
          <w:spacing w:val="-11"/>
        </w:rPr>
        <w:t> </w:t>
      </w:r>
      <w:r>
        <w:rPr/>
        <w:t>procure</w:t>
      </w:r>
      <w:r>
        <w:rPr>
          <w:spacing w:val="-10"/>
        </w:rPr>
        <w:t> </w:t>
      </w:r>
      <w:r>
        <w:rPr/>
        <w:t>all</w:t>
      </w:r>
      <w:r>
        <w:rPr>
          <w:spacing w:val="-11"/>
        </w:rPr>
        <w:t> </w:t>
      </w:r>
      <w:r>
        <w:rPr/>
        <w:t>materials,</w:t>
      </w:r>
      <w:r>
        <w:rPr>
          <w:spacing w:val="-11"/>
        </w:rPr>
        <w:t> </w:t>
      </w:r>
      <w:r>
        <w:rPr/>
        <w:t>proper- ty, or services in accordance with the requirements of 2 CFR</w:t>
      </w:r>
      <w:r>
        <w:rPr>
          <w:spacing w:val="-7"/>
        </w:rPr>
        <w:t> </w:t>
      </w:r>
      <w:r>
        <w:rPr/>
        <w:t>200.</w:t>
      </w:r>
    </w:p>
    <w:p>
      <w:pPr>
        <w:spacing w:after="0" w:line="211" w:lineRule="auto"/>
        <w:jc w:val="both"/>
        <w:sectPr>
          <w:pgSz w:w="12240" w:h="15840"/>
          <w:pgMar w:header="447" w:footer="261" w:top="920" w:bottom="460" w:left="600" w:right="600"/>
        </w:sectPr>
      </w:pPr>
    </w:p>
    <w:p>
      <w:pPr>
        <w:pStyle w:val="Heading1"/>
        <w:numPr>
          <w:ilvl w:val="2"/>
          <w:numId w:val="1"/>
        </w:numPr>
        <w:tabs>
          <w:tab w:pos="2279" w:val="left" w:leader="none"/>
          <w:tab w:pos="2280" w:val="left" w:leader="none"/>
        </w:tabs>
        <w:spacing w:line="240" w:lineRule="auto" w:before="90" w:after="0"/>
        <w:ind w:left="2280" w:right="0" w:hanging="720"/>
        <w:jc w:val="left"/>
        <w:rPr>
          <w:u w:val="none"/>
        </w:rPr>
      </w:pPr>
      <w:r>
        <w:rPr>
          <w:u w:val="single"/>
        </w:rPr>
        <w:t>Travel</w:t>
      </w:r>
    </w:p>
    <w:p>
      <w:pPr>
        <w:pStyle w:val="BodyText"/>
        <w:spacing w:before="2"/>
        <w:rPr>
          <w:b/>
          <w:sz w:val="36"/>
        </w:rPr>
      </w:pPr>
    </w:p>
    <w:p>
      <w:pPr>
        <w:pStyle w:val="BodyText"/>
        <w:spacing w:line="211" w:lineRule="auto"/>
        <w:ind w:left="1560" w:right="105"/>
        <w:jc w:val="both"/>
      </w:pPr>
      <w:r>
        <w:rPr/>
        <w:t>The</w:t>
      </w:r>
      <w:r>
        <w:rPr>
          <w:spacing w:val="-6"/>
        </w:rPr>
        <w:t> </w:t>
      </w:r>
      <w:r>
        <w:rPr/>
        <w:t>Subrecipient</w:t>
      </w:r>
      <w:r>
        <w:rPr>
          <w:spacing w:val="-5"/>
        </w:rPr>
        <w:t> </w:t>
      </w:r>
      <w:r>
        <w:rPr/>
        <w:t>shall</w:t>
      </w:r>
      <w:r>
        <w:rPr>
          <w:spacing w:val="-5"/>
        </w:rPr>
        <w:t> </w:t>
      </w:r>
      <w:r>
        <w:rPr/>
        <w:t>obtain</w:t>
      </w:r>
      <w:r>
        <w:rPr>
          <w:spacing w:val="-5"/>
        </w:rPr>
        <w:t> </w:t>
      </w:r>
      <w:r>
        <w:rPr/>
        <w:t>written</w:t>
      </w:r>
      <w:r>
        <w:rPr>
          <w:spacing w:val="-5"/>
        </w:rPr>
        <w:t> </w:t>
      </w:r>
      <w:r>
        <w:rPr/>
        <w:t>approval</w:t>
      </w:r>
      <w:r>
        <w:rPr>
          <w:spacing w:val="-5"/>
        </w:rPr>
        <w:t> </w:t>
      </w:r>
      <w:r>
        <w:rPr/>
        <w:t>from</w:t>
      </w:r>
      <w:r>
        <w:rPr>
          <w:spacing w:val="-6"/>
        </w:rPr>
        <w:t> </w:t>
      </w:r>
      <w:r>
        <w:rPr/>
        <w:t>the</w:t>
      </w:r>
      <w:r>
        <w:rPr>
          <w:spacing w:val="-5"/>
        </w:rPr>
        <w:t> </w:t>
      </w:r>
      <w:r>
        <w:rPr/>
        <w:t>Grantee</w:t>
      </w:r>
      <w:r>
        <w:rPr>
          <w:spacing w:val="-5"/>
        </w:rPr>
        <w:t> </w:t>
      </w:r>
      <w:r>
        <w:rPr/>
        <w:t>for</w:t>
      </w:r>
      <w:r>
        <w:rPr>
          <w:spacing w:val="-5"/>
        </w:rPr>
        <w:t> </w:t>
      </w:r>
      <w:r>
        <w:rPr/>
        <w:t>any</w:t>
      </w:r>
      <w:r>
        <w:rPr>
          <w:spacing w:val="-5"/>
        </w:rPr>
        <w:t> </w:t>
      </w:r>
      <w:r>
        <w:rPr/>
        <w:t>travel</w:t>
      </w:r>
      <w:r>
        <w:rPr>
          <w:spacing w:val="-5"/>
        </w:rPr>
        <w:t> </w:t>
      </w:r>
      <w:r>
        <w:rPr/>
        <w:t>outside</w:t>
      </w:r>
      <w:r>
        <w:rPr>
          <w:spacing w:val="-6"/>
        </w:rPr>
        <w:t> </w:t>
      </w:r>
      <w:r>
        <w:rPr/>
        <w:t>the</w:t>
      </w:r>
      <w:r>
        <w:rPr>
          <w:spacing w:val="-5"/>
        </w:rPr>
        <w:t> </w:t>
      </w:r>
      <w:r>
        <w:rPr/>
        <w:t>metropoli- tan area with funds provided under this</w:t>
      </w:r>
      <w:r>
        <w:rPr>
          <w:spacing w:val="-2"/>
        </w:rPr>
        <w:t> </w:t>
      </w:r>
      <w:r>
        <w:rPr/>
        <w:t>Agreement.</w:t>
      </w:r>
    </w:p>
    <w:p>
      <w:pPr>
        <w:pStyle w:val="BodyText"/>
        <w:spacing w:before="11"/>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Use and Reversion of</w:t>
      </w:r>
      <w:r>
        <w:rPr>
          <w:spacing w:val="-2"/>
          <w:u w:val="single"/>
        </w:rPr>
        <w:t> </w:t>
      </w:r>
      <w:r>
        <w:rPr>
          <w:u w:val="single"/>
        </w:rPr>
        <w:t>Assets</w:t>
      </w:r>
    </w:p>
    <w:p>
      <w:pPr>
        <w:pStyle w:val="BodyText"/>
        <w:spacing w:before="2"/>
        <w:rPr>
          <w:b/>
          <w:sz w:val="36"/>
        </w:rPr>
      </w:pPr>
    </w:p>
    <w:p>
      <w:pPr>
        <w:pStyle w:val="BodyText"/>
        <w:spacing w:line="211" w:lineRule="auto"/>
        <w:ind w:left="1560" w:right="102" w:hanging="1"/>
        <w:jc w:val="both"/>
      </w:pPr>
      <w:r>
        <w:rPr/>
        <w:t>The</w:t>
      </w:r>
      <w:r>
        <w:rPr>
          <w:spacing w:val="-6"/>
        </w:rPr>
        <w:t> </w:t>
      </w:r>
      <w:r>
        <w:rPr/>
        <w:t>use</w:t>
      </w:r>
      <w:r>
        <w:rPr>
          <w:spacing w:val="-5"/>
        </w:rPr>
        <w:t> </w:t>
      </w:r>
      <w:r>
        <w:rPr/>
        <w:t>and</w:t>
      </w:r>
      <w:r>
        <w:rPr>
          <w:spacing w:val="-5"/>
        </w:rPr>
        <w:t> </w:t>
      </w:r>
      <w:r>
        <w:rPr/>
        <w:t>disposition</w:t>
      </w:r>
      <w:r>
        <w:rPr>
          <w:spacing w:val="-5"/>
        </w:rPr>
        <w:t> </w:t>
      </w:r>
      <w:r>
        <w:rPr/>
        <w:t>of</w:t>
      </w:r>
      <w:r>
        <w:rPr>
          <w:spacing w:val="-5"/>
        </w:rPr>
        <w:t> </w:t>
      </w:r>
      <w:r>
        <w:rPr/>
        <w:t>real</w:t>
      </w:r>
      <w:r>
        <w:rPr>
          <w:spacing w:val="-5"/>
        </w:rPr>
        <w:t> </w:t>
      </w:r>
      <w:r>
        <w:rPr/>
        <w:t>property</w:t>
      </w:r>
      <w:r>
        <w:rPr>
          <w:spacing w:val="-5"/>
        </w:rPr>
        <w:t> </w:t>
      </w:r>
      <w:r>
        <w:rPr/>
        <w:t>and</w:t>
      </w:r>
      <w:r>
        <w:rPr>
          <w:spacing w:val="-6"/>
        </w:rPr>
        <w:t> </w:t>
      </w:r>
      <w:r>
        <w:rPr/>
        <w:t>equipment</w:t>
      </w:r>
      <w:r>
        <w:rPr>
          <w:spacing w:val="-5"/>
        </w:rPr>
        <w:t> </w:t>
      </w:r>
      <w:r>
        <w:rPr/>
        <w:t>under</w:t>
      </w:r>
      <w:r>
        <w:rPr>
          <w:spacing w:val="-5"/>
        </w:rPr>
        <w:t> </w:t>
      </w:r>
      <w:r>
        <w:rPr/>
        <w:t>this</w:t>
      </w:r>
      <w:r>
        <w:rPr>
          <w:spacing w:val="-5"/>
        </w:rPr>
        <w:t> </w:t>
      </w:r>
      <w:r>
        <w:rPr/>
        <w:t>Agreement</w:t>
      </w:r>
      <w:r>
        <w:rPr>
          <w:spacing w:val="-5"/>
        </w:rPr>
        <w:t> </w:t>
      </w:r>
      <w:r>
        <w:rPr/>
        <w:t>shall</w:t>
      </w:r>
      <w:r>
        <w:rPr>
          <w:spacing w:val="-5"/>
        </w:rPr>
        <w:t> </w:t>
      </w:r>
      <w:r>
        <w:rPr/>
        <w:t>be</w:t>
      </w:r>
      <w:r>
        <w:rPr>
          <w:spacing w:val="-5"/>
        </w:rPr>
        <w:t> </w:t>
      </w:r>
      <w:r>
        <w:rPr/>
        <w:t>in</w:t>
      </w:r>
      <w:r>
        <w:rPr>
          <w:spacing w:val="-5"/>
        </w:rPr>
        <w:t> </w:t>
      </w:r>
      <w:r>
        <w:rPr/>
        <w:t>compliance with the requirements of 2 CFR 200 and 24 CFR 570.502, 570.503, and 570.504, as applicable, which include but are not limited to the</w:t>
      </w:r>
      <w:r>
        <w:rPr>
          <w:spacing w:val="-2"/>
        </w:rPr>
        <w:t> </w:t>
      </w:r>
      <w:r>
        <w:rPr/>
        <w:t>following:</w:t>
      </w:r>
    </w:p>
    <w:p>
      <w:pPr>
        <w:pStyle w:val="BodyText"/>
        <w:spacing w:before="10"/>
        <w:rPr>
          <w:sz w:val="36"/>
        </w:rPr>
      </w:pPr>
    </w:p>
    <w:p>
      <w:pPr>
        <w:pStyle w:val="ListParagraph"/>
        <w:numPr>
          <w:ilvl w:val="2"/>
          <w:numId w:val="1"/>
        </w:numPr>
        <w:tabs>
          <w:tab w:pos="2279" w:val="left" w:leader="none"/>
          <w:tab w:pos="2280" w:val="left" w:leader="none"/>
        </w:tabs>
        <w:spacing w:line="211" w:lineRule="auto" w:before="0" w:after="0"/>
        <w:ind w:left="2280" w:right="103" w:hanging="720"/>
        <w:jc w:val="both"/>
        <w:rPr>
          <w:sz w:val="20"/>
        </w:rPr>
      </w:pPr>
      <w:r>
        <w:rPr>
          <w:sz w:val="20"/>
        </w:rPr>
        <w:t>The Subrecipient shall transfer to the Grantee any CDBG funds on hand and any accounts receivable attributable to the use of funds under this Agreement at the time of expiration, cancellation, or</w:t>
      </w:r>
      <w:r>
        <w:rPr>
          <w:spacing w:val="-1"/>
          <w:sz w:val="20"/>
        </w:rPr>
        <w:t> </w:t>
      </w:r>
      <w:r>
        <w:rPr>
          <w:sz w:val="20"/>
        </w:rPr>
        <w:t>termination.</w:t>
      </w:r>
    </w:p>
    <w:p>
      <w:pPr>
        <w:pStyle w:val="BodyText"/>
        <w:spacing w:before="10"/>
        <w:rPr>
          <w:sz w:val="36"/>
        </w:rPr>
      </w:pPr>
    </w:p>
    <w:p>
      <w:pPr>
        <w:pStyle w:val="ListParagraph"/>
        <w:numPr>
          <w:ilvl w:val="2"/>
          <w:numId w:val="1"/>
        </w:numPr>
        <w:tabs>
          <w:tab w:pos="2275" w:val="left" w:leader="none"/>
          <w:tab w:pos="2276" w:val="left" w:leader="none"/>
        </w:tabs>
        <w:spacing w:line="211" w:lineRule="auto" w:before="0" w:after="0"/>
        <w:ind w:left="2276" w:right="101" w:hanging="720"/>
        <w:jc w:val="both"/>
        <w:rPr>
          <w:sz w:val="20"/>
        </w:rPr>
      </w:pPr>
      <w:r>
        <w:rPr>
          <w:sz w:val="20"/>
        </w:rPr>
        <w:t>Real property under the Subrecipient’s control that was acquired or improved, in whole or   in part, with funds under this Agreement in excess of $25,000 shall be used to meet one of the CDBG National Objectives pursuant to 24 CFR 570.208 until five (5) years after expiration of this Agreement [or such longer period of time as the Grantee deems appropriate]. If the Subrecipient</w:t>
      </w:r>
      <w:r>
        <w:rPr>
          <w:spacing w:val="-9"/>
          <w:sz w:val="20"/>
        </w:rPr>
        <w:t> </w:t>
      </w:r>
      <w:r>
        <w:rPr>
          <w:sz w:val="20"/>
        </w:rPr>
        <w:t>fails</w:t>
      </w:r>
      <w:r>
        <w:rPr>
          <w:spacing w:val="-8"/>
          <w:sz w:val="20"/>
        </w:rPr>
        <w:t> </w:t>
      </w:r>
      <w:r>
        <w:rPr>
          <w:sz w:val="20"/>
        </w:rPr>
        <w:t>to</w:t>
      </w:r>
      <w:r>
        <w:rPr>
          <w:spacing w:val="-8"/>
          <w:sz w:val="20"/>
        </w:rPr>
        <w:t> </w:t>
      </w:r>
      <w:r>
        <w:rPr>
          <w:sz w:val="20"/>
        </w:rPr>
        <w:t>use</w:t>
      </w:r>
      <w:r>
        <w:rPr>
          <w:spacing w:val="-8"/>
          <w:sz w:val="20"/>
        </w:rPr>
        <w:t> </w:t>
      </w:r>
      <w:r>
        <w:rPr>
          <w:sz w:val="20"/>
        </w:rPr>
        <w:t>CDBG-assisted</w:t>
      </w:r>
      <w:r>
        <w:rPr>
          <w:spacing w:val="-8"/>
          <w:sz w:val="20"/>
        </w:rPr>
        <w:t> </w:t>
      </w:r>
      <w:r>
        <w:rPr>
          <w:sz w:val="20"/>
        </w:rPr>
        <w:t>real</w:t>
      </w:r>
      <w:r>
        <w:rPr>
          <w:spacing w:val="-8"/>
          <w:sz w:val="20"/>
        </w:rPr>
        <w:t> </w:t>
      </w:r>
      <w:r>
        <w:rPr>
          <w:sz w:val="20"/>
        </w:rPr>
        <w:t>property</w:t>
      </w:r>
      <w:r>
        <w:rPr>
          <w:spacing w:val="-8"/>
          <w:sz w:val="20"/>
        </w:rPr>
        <w:t> </w:t>
      </w:r>
      <w:r>
        <w:rPr>
          <w:sz w:val="20"/>
        </w:rPr>
        <w:t>in</w:t>
      </w:r>
      <w:r>
        <w:rPr>
          <w:spacing w:val="-8"/>
          <w:sz w:val="20"/>
        </w:rPr>
        <w:t> </w:t>
      </w:r>
      <w:r>
        <w:rPr>
          <w:sz w:val="20"/>
        </w:rPr>
        <w:t>a</w:t>
      </w:r>
      <w:r>
        <w:rPr>
          <w:spacing w:val="-8"/>
          <w:sz w:val="20"/>
        </w:rPr>
        <w:t> </w:t>
      </w:r>
      <w:r>
        <w:rPr>
          <w:sz w:val="20"/>
        </w:rPr>
        <w:t>manner</w:t>
      </w:r>
      <w:r>
        <w:rPr>
          <w:spacing w:val="-8"/>
          <w:sz w:val="20"/>
        </w:rPr>
        <w:t> </w:t>
      </w:r>
      <w:r>
        <w:rPr>
          <w:sz w:val="20"/>
        </w:rPr>
        <w:t>that</w:t>
      </w:r>
      <w:r>
        <w:rPr>
          <w:spacing w:val="-9"/>
          <w:sz w:val="20"/>
        </w:rPr>
        <w:t> </w:t>
      </w:r>
      <w:r>
        <w:rPr>
          <w:sz w:val="20"/>
        </w:rPr>
        <w:t>meets</w:t>
      </w:r>
      <w:r>
        <w:rPr>
          <w:spacing w:val="-8"/>
          <w:sz w:val="20"/>
        </w:rPr>
        <w:t> </w:t>
      </w:r>
      <w:r>
        <w:rPr>
          <w:sz w:val="20"/>
        </w:rPr>
        <w:t>a</w:t>
      </w:r>
      <w:r>
        <w:rPr>
          <w:spacing w:val="-8"/>
          <w:sz w:val="20"/>
        </w:rPr>
        <w:t> </w:t>
      </w:r>
      <w:r>
        <w:rPr>
          <w:sz w:val="20"/>
        </w:rPr>
        <w:t>CDBG</w:t>
      </w:r>
      <w:r>
        <w:rPr>
          <w:spacing w:val="-8"/>
          <w:sz w:val="20"/>
        </w:rPr>
        <w:t> </w:t>
      </w:r>
      <w:r>
        <w:rPr>
          <w:sz w:val="20"/>
        </w:rPr>
        <w:t>National Objective</w:t>
      </w:r>
      <w:r>
        <w:rPr>
          <w:spacing w:val="-6"/>
          <w:sz w:val="20"/>
        </w:rPr>
        <w:t> </w:t>
      </w:r>
      <w:r>
        <w:rPr>
          <w:sz w:val="20"/>
        </w:rPr>
        <w:t>for</w:t>
      </w:r>
      <w:r>
        <w:rPr>
          <w:spacing w:val="-6"/>
          <w:sz w:val="20"/>
        </w:rPr>
        <w:t> </w:t>
      </w:r>
      <w:r>
        <w:rPr>
          <w:sz w:val="20"/>
        </w:rPr>
        <w:t>the</w:t>
      </w:r>
      <w:r>
        <w:rPr>
          <w:spacing w:val="-6"/>
          <w:sz w:val="20"/>
        </w:rPr>
        <w:t> </w:t>
      </w:r>
      <w:r>
        <w:rPr>
          <w:sz w:val="20"/>
        </w:rPr>
        <w:t>prescribed</w:t>
      </w:r>
      <w:r>
        <w:rPr>
          <w:spacing w:val="-6"/>
          <w:sz w:val="20"/>
        </w:rPr>
        <w:t> </w:t>
      </w:r>
      <w:r>
        <w:rPr>
          <w:sz w:val="20"/>
        </w:rPr>
        <w:t>period</w:t>
      </w:r>
      <w:r>
        <w:rPr>
          <w:spacing w:val="-6"/>
          <w:sz w:val="20"/>
        </w:rPr>
        <w:t> </w:t>
      </w:r>
      <w:r>
        <w:rPr>
          <w:sz w:val="20"/>
        </w:rPr>
        <w:t>of</w:t>
      </w:r>
      <w:r>
        <w:rPr>
          <w:spacing w:val="-5"/>
          <w:sz w:val="20"/>
        </w:rPr>
        <w:t> </w:t>
      </w:r>
      <w:r>
        <w:rPr>
          <w:sz w:val="20"/>
        </w:rPr>
        <w:t>time,</w:t>
      </w:r>
      <w:r>
        <w:rPr>
          <w:spacing w:val="-6"/>
          <w:sz w:val="20"/>
        </w:rPr>
        <w:t> </w:t>
      </w:r>
      <w:r>
        <w:rPr>
          <w:sz w:val="20"/>
        </w:rPr>
        <w:t>the</w:t>
      </w:r>
      <w:r>
        <w:rPr>
          <w:spacing w:val="-6"/>
          <w:sz w:val="20"/>
        </w:rPr>
        <w:t> </w:t>
      </w:r>
      <w:r>
        <w:rPr>
          <w:sz w:val="20"/>
        </w:rPr>
        <w:t>Subrecipient</w:t>
      </w:r>
      <w:r>
        <w:rPr>
          <w:spacing w:val="-6"/>
          <w:sz w:val="20"/>
        </w:rPr>
        <w:t> </w:t>
      </w:r>
      <w:r>
        <w:rPr>
          <w:sz w:val="20"/>
        </w:rPr>
        <w:t>shall</w:t>
      </w:r>
      <w:r>
        <w:rPr>
          <w:spacing w:val="-6"/>
          <w:sz w:val="20"/>
        </w:rPr>
        <w:t> </w:t>
      </w:r>
      <w:r>
        <w:rPr>
          <w:sz w:val="20"/>
        </w:rPr>
        <w:t>pay</w:t>
      </w:r>
      <w:r>
        <w:rPr>
          <w:spacing w:val="-6"/>
          <w:sz w:val="20"/>
        </w:rPr>
        <w:t> </w:t>
      </w:r>
      <w:r>
        <w:rPr>
          <w:sz w:val="20"/>
        </w:rPr>
        <w:t>the</w:t>
      </w:r>
      <w:r>
        <w:rPr>
          <w:spacing w:val="-5"/>
          <w:sz w:val="20"/>
        </w:rPr>
        <w:t> </w:t>
      </w:r>
      <w:r>
        <w:rPr>
          <w:sz w:val="20"/>
        </w:rPr>
        <w:t>Grantee</w:t>
      </w:r>
      <w:r>
        <w:rPr>
          <w:spacing w:val="-6"/>
          <w:sz w:val="20"/>
        </w:rPr>
        <w:t> </w:t>
      </w:r>
      <w:r>
        <w:rPr>
          <w:sz w:val="20"/>
        </w:rPr>
        <w:t>an</w:t>
      </w:r>
      <w:r>
        <w:rPr>
          <w:spacing w:val="-6"/>
          <w:sz w:val="20"/>
        </w:rPr>
        <w:t> </w:t>
      </w:r>
      <w:r>
        <w:rPr>
          <w:sz w:val="20"/>
        </w:rPr>
        <w:t>amount equal</w:t>
      </w:r>
      <w:r>
        <w:rPr>
          <w:spacing w:val="-10"/>
          <w:sz w:val="20"/>
        </w:rPr>
        <w:t> </w:t>
      </w:r>
      <w:r>
        <w:rPr>
          <w:sz w:val="20"/>
        </w:rPr>
        <w:t>to</w:t>
      </w:r>
      <w:r>
        <w:rPr>
          <w:spacing w:val="-10"/>
          <w:sz w:val="20"/>
        </w:rPr>
        <w:t> </w:t>
      </w:r>
      <w:r>
        <w:rPr>
          <w:sz w:val="20"/>
        </w:rPr>
        <w:t>the</w:t>
      </w:r>
      <w:r>
        <w:rPr>
          <w:spacing w:val="-10"/>
          <w:sz w:val="20"/>
        </w:rPr>
        <w:t> </w:t>
      </w:r>
      <w:r>
        <w:rPr>
          <w:sz w:val="20"/>
        </w:rPr>
        <w:t>current</w:t>
      </w:r>
      <w:r>
        <w:rPr>
          <w:spacing w:val="-10"/>
          <w:sz w:val="20"/>
        </w:rPr>
        <w:t> </w:t>
      </w:r>
      <w:r>
        <w:rPr>
          <w:sz w:val="20"/>
        </w:rPr>
        <w:t>fair</w:t>
      </w:r>
      <w:r>
        <w:rPr>
          <w:spacing w:val="-10"/>
          <w:sz w:val="20"/>
        </w:rPr>
        <w:t> </w:t>
      </w:r>
      <w:r>
        <w:rPr>
          <w:sz w:val="20"/>
        </w:rPr>
        <w:t>market</w:t>
      </w:r>
      <w:r>
        <w:rPr>
          <w:spacing w:val="-10"/>
          <w:sz w:val="20"/>
        </w:rPr>
        <w:t> </w:t>
      </w:r>
      <w:r>
        <w:rPr>
          <w:sz w:val="20"/>
        </w:rPr>
        <w:t>value</w:t>
      </w:r>
      <w:r>
        <w:rPr>
          <w:spacing w:val="-10"/>
          <w:sz w:val="20"/>
        </w:rPr>
        <w:t> </w:t>
      </w:r>
      <w:r>
        <w:rPr>
          <w:sz w:val="20"/>
        </w:rPr>
        <w:t>of</w:t>
      </w:r>
      <w:r>
        <w:rPr>
          <w:spacing w:val="-10"/>
          <w:sz w:val="20"/>
        </w:rPr>
        <w:t> </w:t>
      </w:r>
      <w:r>
        <w:rPr>
          <w:sz w:val="20"/>
        </w:rPr>
        <w:t>the</w:t>
      </w:r>
      <w:r>
        <w:rPr>
          <w:spacing w:val="-10"/>
          <w:sz w:val="20"/>
        </w:rPr>
        <w:t> </w:t>
      </w:r>
      <w:r>
        <w:rPr>
          <w:sz w:val="20"/>
        </w:rPr>
        <w:t>property</w:t>
      </w:r>
      <w:r>
        <w:rPr>
          <w:spacing w:val="-10"/>
          <w:sz w:val="20"/>
        </w:rPr>
        <w:t> </w:t>
      </w:r>
      <w:r>
        <w:rPr>
          <w:sz w:val="20"/>
        </w:rPr>
        <w:t>less</w:t>
      </w:r>
      <w:r>
        <w:rPr>
          <w:spacing w:val="-10"/>
          <w:sz w:val="20"/>
        </w:rPr>
        <w:t> </w:t>
      </w:r>
      <w:r>
        <w:rPr>
          <w:sz w:val="20"/>
        </w:rPr>
        <w:t>any</w:t>
      </w:r>
      <w:r>
        <w:rPr>
          <w:spacing w:val="-10"/>
          <w:sz w:val="20"/>
        </w:rPr>
        <w:t> </w:t>
      </w:r>
      <w:r>
        <w:rPr>
          <w:sz w:val="20"/>
        </w:rPr>
        <w:t>portion</w:t>
      </w:r>
      <w:r>
        <w:rPr>
          <w:spacing w:val="-10"/>
          <w:sz w:val="20"/>
        </w:rPr>
        <w:t> </w:t>
      </w:r>
      <w:r>
        <w:rPr>
          <w:sz w:val="20"/>
        </w:rPr>
        <w:t>of</w:t>
      </w:r>
      <w:r>
        <w:rPr>
          <w:spacing w:val="-10"/>
          <w:sz w:val="20"/>
        </w:rPr>
        <w:t> </w:t>
      </w:r>
      <w:r>
        <w:rPr>
          <w:sz w:val="20"/>
        </w:rPr>
        <w:t>the</w:t>
      </w:r>
      <w:r>
        <w:rPr>
          <w:spacing w:val="-10"/>
          <w:sz w:val="20"/>
        </w:rPr>
        <w:t> </w:t>
      </w:r>
      <w:r>
        <w:rPr>
          <w:sz w:val="20"/>
        </w:rPr>
        <w:t>value</w:t>
      </w:r>
      <w:r>
        <w:rPr>
          <w:spacing w:val="-10"/>
          <w:sz w:val="20"/>
        </w:rPr>
        <w:t> </w:t>
      </w:r>
      <w:r>
        <w:rPr>
          <w:sz w:val="20"/>
        </w:rPr>
        <w:t>attributable to expenditures of non-CDBG funds for acquisition of, or improvement to, the property. Such payment shall constitute program income to the Grantee. The Subrecipient may retain real property acquired or improved under this Agreement after the expiration of the five-year pe- riod [or such longer period of time as the Grantee deems</w:t>
      </w:r>
      <w:r>
        <w:rPr>
          <w:spacing w:val="-10"/>
          <w:sz w:val="20"/>
        </w:rPr>
        <w:t> </w:t>
      </w:r>
      <w:r>
        <w:rPr>
          <w:sz w:val="20"/>
        </w:rPr>
        <w:t>appropriate].</w:t>
      </w:r>
    </w:p>
    <w:p>
      <w:pPr>
        <w:pStyle w:val="BodyText"/>
        <w:spacing w:before="12"/>
        <w:rPr>
          <w:sz w:val="36"/>
        </w:rPr>
      </w:pPr>
    </w:p>
    <w:p>
      <w:pPr>
        <w:pStyle w:val="ListParagraph"/>
        <w:numPr>
          <w:ilvl w:val="2"/>
          <w:numId w:val="1"/>
        </w:numPr>
        <w:tabs>
          <w:tab w:pos="2275" w:val="left" w:leader="none"/>
          <w:tab w:pos="2276" w:val="left" w:leader="none"/>
        </w:tabs>
        <w:spacing w:line="211" w:lineRule="auto" w:before="1" w:after="0"/>
        <w:ind w:left="2276" w:right="102" w:hanging="721"/>
        <w:jc w:val="both"/>
        <w:rPr>
          <w:sz w:val="20"/>
        </w:rPr>
      </w:pPr>
      <w:r>
        <w:rPr>
          <w:sz w:val="20"/>
        </w:rPr>
        <w:t>In</w:t>
      </w:r>
      <w:r>
        <w:rPr>
          <w:spacing w:val="-8"/>
          <w:sz w:val="20"/>
        </w:rPr>
        <w:t> </w:t>
      </w:r>
      <w:r>
        <w:rPr>
          <w:sz w:val="20"/>
        </w:rPr>
        <w:t>all</w:t>
      </w:r>
      <w:r>
        <w:rPr>
          <w:spacing w:val="-8"/>
          <w:sz w:val="20"/>
        </w:rPr>
        <w:t> </w:t>
      </w:r>
      <w:r>
        <w:rPr>
          <w:sz w:val="20"/>
        </w:rPr>
        <w:t>cases</w:t>
      </w:r>
      <w:r>
        <w:rPr>
          <w:spacing w:val="-8"/>
          <w:sz w:val="20"/>
        </w:rPr>
        <w:t> </w:t>
      </w:r>
      <w:r>
        <w:rPr>
          <w:sz w:val="20"/>
        </w:rPr>
        <w:t>in</w:t>
      </w:r>
      <w:r>
        <w:rPr>
          <w:spacing w:val="-7"/>
          <w:sz w:val="20"/>
        </w:rPr>
        <w:t> </w:t>
      </w:r>
      <w:r>
        <w:rPr>
          <w:sz w:val="20"/>
        </w:rPr>
        <w:t>which</w:t>
      </w:r>
      <w:r>
        <w:rPr>
          <w:spacing w:val="-8"/>
          <w:sz w:val="20"/>
        </w:rPr>
        <w:t> </w:t>
      </w:r>
      <w:r>
        <w:rPr>
          <w:sz w:val="20"/>
        </w:rPr>
        <w:t>equipment</w:t>
      </w:r>
      <w:r>
        <w:rPr>
          <w:spacing w:val="-8"/>
          <w:sz w:val="20"/>
        </w:rPr>
        <w:t> </w:t>
      </w:r>
      <w:r>
        <w:rPr>
          <w:sz w:val="20"/>
        </w:rPr>
        <w:t>acquired,</w:t>
      </w:r>
      <w:r>
        <w:rPr>
          <w:spacing w:val="-9"/>
          <w:sz w:val="20"/>
        </w:rPr>
        <w:t> </w:t>
      </w:r>
      <w:r>
        <w:rPr>
          <w:sz w:val="20"/>
        </w:rPr>
        <w:t>in</w:t>
      </w:r>
      <w:r>
        <w:rPr>
          <w:spacing w:val="-7"/>
          <w:sz w:val="20"/>
        </w:rPr>
        <w:t> </w:t>
      </w:r>
      <w:r>
        <w:rPr>
          <w:sz w:val="20"/>
        </w:rPr>
        <w:t>whole</w:t>
      </w:r>
      <w:r>
        <w:rPr>
          <w:spacing w:val="-8"/>
          <w:sz w:val="20"/>
        </w:rPr>
        <w:t> </w:t>
      </w:r>
      <w:r>
        <w:rPr>
          <w:sz w:val="20"/>
        </w:rPr>
        <w:t>or</w:t>
      </w:r>
      <w:r>
        <w:rPr>
          <w:spacing w:val="-7"/>
          <w:sz w:val="20"/>
        </w:rPr>
        <w:t> </w:t>
      </w:r>
      <w:r>
        <w:rPr>
          <w:sz w:val="20"/>
        </w:rPr>
        <w:t>in</w:t>
      </w:r>
      <w:r>
        <w:rPr>
          <w:spacing w:val="-8"/>
          <w:sz w:val="20"/>
        </w:rPr>
        <w:t> </w:t>
      </w:r>
      <w:r>
        <w:rPr>
          <w:sz w:val="20"/>
        </w:rPr>
        <w:t>part,</w:t>
      </w:r>
      <w:r>
        <w:rPr>
          <w:spacing w:val="-7"/>
          <w:sz w:val="20"/>
        </w:rPr>
        <w:t> </w:t>
      </w:r>
      <w:r>
        <w:rPr>
          <w:sz w:val="20"/>
        </w:rPr>
        <w:t>with</w:t>
      </w:r>
      <w:r>
        <w:rPr>
          <w:spacing w:val="-8"/>
          <w:sz w:val="20"/>
        </w:rPr>
        <w:t> </w:t>
      </w:r>
      <w:r>
        <w:rPr>
          <w:sz w:val="20"/>
        </w:rPr>
        <w:t>funds</w:t>
      </w:r>
      <w:r>
        <w:rPr>
          <w:spacing w:val="-8"/>
          <w:sz w:val="20"/>
        </w:rPr>
        <w:t> </w:t>
      </w:r>
      <w:r>
        <w:rPr>
          <w:sz w:val="20"/>
        </w:rPr>
        <w:t>under</w:t>
      </w:r>
      <w:r>
        <w:rPr>
          <w:spacing w:val="-8"/>
          <w:sz w:val="20"/>
        </w:rPr>
        <w:t> </w:t>
      </w:r>
      <w:r>
        <w:rPr>
          <w:sz w:val="20"/>
        </w:rPr>
        <w:t>this</w:t>
      </w:r>
      <w:r>
        <w:rPr>
          <w:spacing w:val="-7"/>
          <w:sz w:val="20"/>
        </w:rPr>
        <w:t> </w:t>
      </w:r>
      <w:r>
        <w:rPr>
          <w:sz w:val="20"/>
        </w:rPr>
        <w:t>Agreement is sold, the proceeds shall be program income (prorated to reflect the extent to that funds received under this Agreement were used to acquire the equipment). Equipment not needed by the Subrecipient for activities under this Agreement shall be (a) transferred to the Grantee for the CDBG program or (b) retained after compensating the Grantee [an amount equal to the current fair market value of the equipment less the percentage of non-CDBG funds used to acquire the</w:t>
      </w:r>
      <w:r>
        <w:rPr>
          <w:spacing w:val="-2"/>
          <w:sz w:val="20"/>
        </w:rPr>
        <w:t> </w:t>
      </w:r>
      <w:r>
        <w:rPr>
          <w:sz w:val="20"/>
        </w:rPr>
        <w:t>equipment].</w:t>
      </w:r>
    </w:p>
    <w:p>
      <w:pPr>
        <w:pStyle w:val="BodyText"/>
        <w:rPr>
          <w:sz w:val="26"/>
        </w:rPr>
      </w:pPr>
    </w:p>
    <w:p>
      <w:pPr>
        <w:pStyle w:val="BodyText"/>
        <w:rPr>
          <w:sz w:val="36"/>
        </w:rPr>
      </w:pPr>
    </w:p>
    <w:p>
      <w:pPr>
        <w:pStyle w:val="Heading1"/>
        <w:numPr>
          <w:ilvl w:val="0"/>
          <w:numId w:val="1"/>
        </w:numPr>
        <w:tabs>
          <w:tab w:pos="839" w:val="left" w:leader="none"/>
          <w:tab w:pos="840" w:val="left" w:leader="none"/>
        </w:tabs>
        <w:spacing w:line="240" w:lineRule="auto" w:before="1" w:after="0"/>
        <w:ind w:left="840" w:right="0" w:hanging="720"/>
        <w:jc w:val="left"/>
        <w:rPr>
          <w:u w:val="none"/>
        </w:rPr>
      </w:pPr>
      <w:r>
        <w:rPr>
          <w:u w:val="single"/>
        </w:rPr>
        <w:t>RELOCATION, REAL PROPERTY ACQUISITION AND ONE-FOR-ONE HOUSING</w:t>
      </w:r>
      <w:r>
        <w:rPr>
          <w:spacing w:val="-8"/>
          <w:u w:val="single"/>
        </w:rPr>
        <w:t> </w:t>
      </w:r>
      <w:r>
        <w:rPr>
          <w:u w:val="single"/>
        </w:rPr>
        <w:t>REPLACEMENT</w:t>
      </w:r>
    </w:p>
    <w:p>
      <w:pPr>
        <w:pStyle w:val="BodyText"/>
        <w:spacing w:before="2"/>
        <w:rPr>
          <w:b/>
          <w:sz w:val="36"/>
        </w:rPr>
      </w:pPr>
    </w:p>
    <w:p>
      <w:pPr>
        <w:pStyle w:val="BodyText"/>
        <w:spacing w:line="211" w:lineRule="auto"/>
        <w:ind w:left="840" w:right="103"/>
        <w:jc w:val="both"/>
      </w:pPr>
      <w:r>
        <w:rPr/>
        <w:t>The Subrecipient agrees to comply with (a) the Uniform Relocation Assistance and Real Property Acquisition Policies</w:t>
      </w:r>
      <w:r>
        <w:rPr>
          <w:spacing w:val="-7"/>
        </w:rPr>
        <w:t> </w:t>
      </w:r>
      <w:r>
        <w:rPr/>
        <w:t>Act</w:t>
      </w:r>
      <w:r>
        <w:rPr>
          <w:spacing w:val="-7"/>
        </w:rPr>
        <w:t> </w:t>
      </w:r>
      <w:r>
        <w:rPr/>
        <w:t>of</w:t>
      </w:r>
      <w:r>
        <w:rPr>
          <w:spacing w:val="-6"/>
        </w:rPr>
        <w:t> </w:t>
      </w:r>
      <w:r>
        <w:rPr/>
        <w:t>1970,</w:t>
      </w:r>
      <w:r>
        <w:rPr>
          <w:spacing w:val="-8"/>
        </w:rPr>
        <w:t> </w:t>
      </w:r>
      <w:r>
        <w:rPr/>
        <w:t>as</w:t>
      </w:r>
      <w:r>
        <w:rPr>
          <w:spacing w:val="-6"/>
        </w:rPr>
        <w:t> </w:t>
      </w:r>
      <w:r>
        <w:rPr/>
        <w:t>amended</w:t>
      </w:r>
      <w:r>
        <w:rPr>
          <w:spacing w:val="-8"/>
        </w:rPr>
        <w:t> </w:t>
      </w:r>
      <w:r>
        <w:rPr/>
        <w:t>(URA),</w:t>
      </w:r>
      <w:r>
        <w:rPr>
          <w:spacing w:val="-6"/>
        </w:rPr>
        <w:t> </w:t>
      </w:r>
      <w:r>
        <w:rPr/>
        <w:t>and</w:t>
      </w:r>
      <w:r>
        <w:rPr>
          <w:spacing w:val="-8"/>
        </w:rPr>
        <w:t> </w:t>
      </w:r>
      <w:r>
        <w:rPr/>
        <w:t>implementing</w:t>
      </w:r>
      <w:r>
        <w:rPr>
          <w:spacing w:val="-7"/>
        </w:rPr>
        <w:t> </w:t>
      </w:r>
      <w:r>
        <w:rPr/>
        <w:t>regulations</w:t>
      </w:r>
      <w:r>
        <w:rPr>
          <w:spacing w:val="-8"/>
        </w:rPr>
        <w:t> </w:t>
      </w:r>
      <w:r>
        <w:rPr/>
        <w:t>at</w:t>
      </w:r>
      <w:r>
        <w:rPr>
          <w:spacing w:val="-6"/>
        </w:rPr>
        <w:t> </w:t>
      </w:r>
      <w:r>
        <w:rPr/>
        <w:t>49</w:t>
      </w:r>
      <w:r>
        <w:rPr>
          <w:spacing w:val="-7"/>
        </w:rPr>
        <w:t> </w:t>
      </w:r>
      <w:r>
        <w:rPr/>
        <w:t>CFR</w:t>
      </w:r>
      <w:r>
        <w:rPr>
          <w:spacing w:val="-7"/>
        </w:rPr>
        <w:t> </w:t>
      </w:r>
      <w:r>
        <w:rPr/>
        <w:t>24</w:t>
      </w:r>
      <w:r>
        <w:rPr>
          <w:spacing w:val="-6"/>
        </w:rPr>
        <w:t> </w:t>
      </w:r>
      <w:r>
        <w:rPr/>
        <w:t>and</w:t>
      </w:r>
      <w:r>
        <w:rPr>
          <w:spacing w:val="-8"/>
        </w:rPr>
        <w:t> </w:t>
      </w:r>
      <w:r>
        <w:rPr/>
        <w:t>24</w:t>
      </w:r>
      <w:r>
        <w:rPr>
          <w:spacing w:val="-6"/>
        </w:rPr>
        <w:t> </w:t>
      </w:r>
      <w:r>
        <w:rPr/>
        <w:t>CFR</w:t>
      </w:r>
      <w:r>
        <w:rPr>
          <w:spacing w:val="-7"/>
        </w:rPr>
        <w:t> </w:t>
      </w:r>
      <w:r>
        <w:rPr/>
        <w:t>570.606(b);</w:t>
      </w:r>
      <w:r>
        <w:rPr>
          <w:spacing w:val="-7"/>
        </w:rPr>
        <w:t> </w:t>
      </w:r>
      <w:r>
        <w:rPr/>
        <w:t>(b) the</w:t>
      </w:r>
      <w:r>
        <w:rPr>
          <w:spacing w:val="-11"/>
        </w:rPr>
        <w:t> </w:t>
      </w:r>
      <w:r>
        <w:rPr/>
        <w:t>requirements</w:t>
      </w:r>
      <w:r>
        <w:rPr>
          <w:spacing w:val="-11"/>
        </w:rPr>
        <w:t> </w:t>
      </w:r>
      <w:r>
        <w:rPr/>
        <w:t>of</w:t>
      </w:r>
      <w:r>
        <w:rPr>
          <w:spacing w:val="-10"/>
        </w:rPr>
        <w:t> </w:t>
      </w:r>
      <w:r>
        <w:rPr/>
        <w:t>24</w:t>
      </w:r>
      <w:r>
        <w:rPr>
          <w:spacing w:val="-10"/>
        </w:rPr>
        <w:t> </w:t>
      </w:r>
      <w:r>
        <w:rPr/>
        <w:t>CFR</w:t>
      </w:r>
      <w:r>
        <w:rPr>
          <w:spacing w:val="-9"/>
        </w:rPr>
        <w:t> </w:t>
      </w:r>
      <w:r>
        <w:rPr/>
        <w:t>570.606(c)</w:t>
      </w:r>
      <w:r>
        <w:rPr>
          <w:spacing w:val="-11"/>
        </w:rPr>
        <w:t> </w:t>
      </w:r>
      <w:r>
        <w:rPr/>
        <w:t>governing</w:t>
      </w:r>
      <w:r>
        <w:rPr>
          <w:spacing w:val="-11"/>
        </w:rPr>
        <w:t> </w:t>
      </w:r>
      <w:r>
        <w:rPr/>
        <w:t>the</w:t>
      </w:r>
      <w:r>
        <w:rPr>
          <w:spacing w:val="-10"/>
        </w:rPr>
        <w:t> </w:t>
      </w:r>
      <w:r>
        <w:rPr/>
        <w:t>Residential</w:t>
      </w:r>
      <w:r>
        <w:rPr>
          <w:spacing w:val="-10"/>
        </w:rPr>
        <w:t> </w:t>
      </w:r>
      <w:r>
        <w:rPr/>
        <w:t>Anti-displacement</w:t>
      </w:r>
      <w:r>
        <w:rPr>
          <w:spacing w:val="-11"/>
        </w:rPr>
        <w:t> </w:t>
      </w:r>
      <w:r>
        <w:rPr/>
        <w:t>and</w:t>
      </w:r>
      <w:r>
        <w:rPr>
          <w:spacing w:val="-11"/>
        </w:rPr>
        <w:t> </w:t>
      </w:r>
      <w:r>
        <w:rPr/>
        <w:t>Relocation</w:t>
      </w:r>
      <w:r>
        <w:rPr>
          <w:spacing w:val="-11"/>
        </w:rPr>
        <w:t> </w:t>
      </w:r>
      <w:r>
        <w:rPr/>
        <w:t>Assistance Plan under section 104(d) of the HCD Act; and (c)</w:t>
      </w:r>
      <w:r>
        <w:rPr>
          <w:spacing w:val="-3"/>
        </w:rPr>
        <w:t> </w:t>
      </w:r>
      <w:r>
        <w:rPr/>
        <w:t>the</w:t>
      </w:r>
    </w:p>
    <w:p>
      <w:pPr>
        <w:pStyle w:val="BodyText"/>
        <w:spacing w:line="211" w:lineRule="auto" w:before="131"/>
        <w:ind w:left="840" w:right="101"/>
        <w:jc w:val="both"/>
      </w:pPr>
      <w:r>
        <w:rPr/>
        <w:t>requirements in 24 CFR 570.606(d) governing optional relocation policies. [The Grantee may preempt the optional policies.] The Subrecipient shall provide relocation assistance to displaced persons as defined by 24 CFR 570.606(b)(2) that are displaced as a direct result of acquisition, rehabilitation, demolition, or conversion for a CDBG-assisted project. The Subrecipient also agrees to comply with applicable Grantee ordinances, resolutions, and policies concerning the displacement of persons from their residences.</w:t>
      </w:r>
    </w:p>
    <w:p>
      <w:pPr>
        <w:spacing w:after="0" w:line="211" w:lineRule="auto"/>
        <w:jc w:val="both"/>
        <w:sectPr>
          <w:pgSz w:w="12240" w:h="15840"/>
          <w:pgMar w:header="447" w:footer="261" w:top="920" w:bottom="460" w:left="600" w:right="600"/>
        </w:sectPr>
      </w:pPr>
    </w:p>
    <w:p>
      <w:pPr>
        <w:pStyle w:val="Heading1"/>
        <w:numPr>
          <w:ilvl w:val="0"/>
          <w:numId w:val="1"/>
        </w:numPr>
        <w:tabs>
          <w:tab w:pos="839" w:val="left" w:leader="none"/>
          <w:tab w:pos="840" w:val="left" w:leader="none"/>
        </w:tabs>
        <w:spacing w:line="240" w:lineRule="auto" w:before="90" w:after="0"/>
        <w:ind w:left="840" w:right="0" w:hanging="720"/>
        <w:jc w:val="left"/>
        <w:rPr>
          <w:u w:val="none"/>
        </w:rPr>
      </w:pPr>
      <w:r>
        <w:rPr>
          <w:u w:val="single"/>
        </w:rPr>
        <w:t>PERSONNEL &amp; PARTICIPANT</w:t>
      </w:r>
      <w:r>
        <w:rPr>
          <w:spacing w:val="-1"/>
          <w:u w:val="single"/>
        </w:rPr>
        <w:t> </w:t>
      </w:r>
      <w:r>
        <w:rPr>
          <w:u w:val="single"/>
        </w:rPr>
        <w:t>CONDITIONS</w:t>
      </w:r>
    </w:p>
    <w:p>
      <w:pPr>
        <w:pStyle w:val="BodyText"/>
        <w:spacing w:before="3"/>
        <w:rPr>
          <w:b/>
          <w:sz w:val="34"/>
        </w:rPr>
      </w:pPr>
    </w:p>
    <w:p>
      <w:pPr>
        <w:pStyle w:val="ListParagraph"/>
        <w:numPr>
          <w:ilvl w:val="1"/>
          <w:numId w:val="1"/>
        </w:numPr>
        <w:tabs>
          <w:tab w:pos="1559" w:val="left" w:leader="none"/>
          <w:tab w:pos="1560" w:val="left" w:leader="none"/>
        </w:tabs>
        <w:spacing w:line="240" w:lineRule="auto" w:before="1" w:after="0"/>
        <w:ind w:left="1560" w:right="0" w:hanging="720"/>
        <w:jc w:val="left"/>
        <w:rPr>
          <w:b/>
          <w:sz w:val="20"/>
        </w:rPr>
      </w:pPr>
      <w:r>
        <w:rPr>
          <w:b/>
          <w:sz w:val="20"/>
          <w:u w:val="single"/>
        </w:rPr>
        <w:t>Civil</w:t>
      </w:r>
      <w:r>
        <w:rPr>
          <w:b/>
          <w:spacing w:val="-2"/>
          <w:sz w:val="20"/>
          <w:u w:val="single"/>
        </w:rPr>
        <w:t> </w:t>
      </w:r>
      <w:r>
        <w:rPr>
          <w:b/>
          <w:sz w:val="20"/>
          <w:u w:val="single"/>
        </w:rPr>
        <w:t>Rights</w:t>
      </w:r>
    </w:p>
    <w:p>
      <w:pPr>
        <w:pStyle w:val="BodyText"/>
        <w:spacing w:before="3"/>
        <w:rPr>
          <w:b/>
          <w:sz w:val="34"/>
        </w:rPr>
      </w:pPr>
    </w:p>
    <w:p>
      <w:pPr>
        <w:pStyle w:val="ListParagraph"/>
        <w:numPr>
          <w:ilvl w:val="2"/>
          <w:numId w:val="1"/>
        </w:numPr>
        <w:tabs>
          <w:tab w:pos="2279" w:val="left" w:leader="none"/>
          <w:tab w:pos="2280" w:val="left" w:leader="none"/>
        </w:tabs>
        <w:spacing w:line="240" w:lineRule="auto" w:before="0" w:after="0"/>
        <w:ind w:left="2280" w:right="0" w:hanging="720"/>
        <w:jc w:val="left"/>
        <w:rPr>
          <w:b/>
          <w:sz w:val="20"/>
        </w:rPr>
      </w:pPr>
      <w:r>
        <w:rPr>
          <w:b/>
          <w:sz w:val="20"/>
          <w:u w:val="single"/>
        </w:rPr>
        <w:t>Compliance</w:t>
      </w:r>
    </w:p>
    <w:p>
      <w:pPr>
        <w:pStyle w:val="BodyText"/>
        <w:spacing w:before="2"/>
        <w:rPr>
          <w:b/>
          <w:sz w:val="36"/>
        </w:rPr>
      </w:pPr>
    </w:p>
    <w:p>
      <w:pPr>
        <w:pStyle w:val="BodyText"/>
        <w:spacing w:line="211" w:lineRule="auto" w:before="1"/>
        <w:ind w:left="1559" w:right="103"/>
        <w:jc w:val="both"/>
      </w:pPr>
      <w:r>
        <w:rPr/>
        <w:t>The Subrecipient agrees to comply with [fill in local and state civil rights ordinances here] and with Title</w:t>
      </w:r>
      <w:r>
        <w:rPr>
          <w:spacing w:val="-4"/>
        </w:rPr>
        <w:t> </w:t>
      </w:r>
      <w:r>
        <w:rPr/>
        <w:t>VI</w:t>
      </w:r>
      <w:r>
        <w:rPr>
          <w:spacing w:val="-4"/>
        </w:rPr>
        <w:t> </w:t>
      </w:r>
      <w:r>
        <w:rPr/>
        <w:t>of</w:t>
      </w:r>
      <w:r>
        <w:rPr>
          <w:spacing w:val="-4"/>
        </w:rPr>
        <w:t> </w:t>
      </w:r>
      <w:r>
        <w:rPr/>
        <w:t>the</w:t>
      </w:r>
      <w:r>
        <w:rPr>
          <w:spacing w:val="-4"/>
        </w:rPr>
        <w:t> </w:t>
      </w:r>
      <w:r>
        <w:rPr/>
        <w:t>Civil</w:t>
      </w:r>
      <w:r>
        <w:rPr>
          <w:spacing w:val="-4"/>
        </w:rPr>
        <w:t> </w:t>
      </w:r>
      <w:r>
        <w:rPr/>
        <w:t>Rights</w:t>
      </w:r>
      <w:r>
        <w:rPr>
          <w:spacing w:val="-4"/>
        </w:rPr>
        <w:t> </w:t>
      </w:r>
      <w:r>
        <w:rPr/>
        <w:t>Act</w:t>
      </w:r>
      <w:r>
        <w:rPr>
          <w:spacing w:val="-4"/>
        </w:rPr>
        <w:t> </w:t>
      </w:r>
      <w:r>
        <w:rPr/>
        <w:t>of</w:t>
      </w:r>
      <w:r>
        <w:rPr>
          <w:spacing w:val="-4"/>
        </w:rPr>
        <w:t> </w:t>
      </w:r>
      <w:r>
        <w:rPr/>
        <w:t>1964</w:t>
      </w:r>
      <w:r>
        <w:rPr>
          <w:spacing w:val="-4"/>
        </w:rPr>
        <w:t> </w:t>
      </w:r>
      <w:r>
        <w:rPr/>
        <w:t>as</w:t>
      </w:r>
      <w:r>
        <w:rPr>
          <w:spacing w:val="-4"/>
        </w:rPr>
        <w:t> </w:t>
      </w:r>
      <w:r>
        <w:rPr/>
        <w:t>amended,</w:t>
      </w:r>
      <w:r>
        <w:rPr>
          <w:spacing w:val="-4"/>
        </w:rPr>
        <w:t> </w:t>
      </w:r>
      <w:r>
        <w:rPr/>
        <w:t>Title</w:t>
      </w:r>
      <w:r>
        <w:rPr>
          <w:spacing w:val="-4"/>
        </w:rPr>
        <w:t> </w:t>
      </w:r>
      <w:r>
        <w:rPr/>
        <w:t>VIII</w:t>
      </w:r>
      <w:r>
        <w:rPr>
          <w:spacing w:val="-4"/>
        </w:rPr>
        <w:t> </w:t>
      </w:r>
      <w:r>
        <w:rPr/>
        <w:t>of</w:t>
      </w:r>
      <w:r>
        <w:rPr>
          <w:spacing w:val="-3"/>
        </w:rPr>
        <w:t> </w:t>
      </w:r>
      <w:r>
        <w:rPr/>
        <w:t>the</w:t>
      </w:r>
      <w:r>
        <w:rPr>
          <w:spacing w:val="-4"/>
        </w:rPr>
        <w:t> </w:t>
      </w:r>
      <w:r>
        <w:rPr/>
        <w:t>Civil</w:t>
      </w:r>
      <w:r>
        <w:rPr>
          <w:spacing w:val="-4"/>
        </w:rPr>
        <w:t> </w:t>
      </w:r>
      <w:r>
        <w:rPr/>
        <w:t>Rights</w:t>
      </w:r>
      <w:r>
        <w:rPr>
          <w:spacing w:val="-4"/>
        </w:rPr>
        <w:t> </w:t>
      </w:r>
      <w:r>
        <w:rPr/>
        <w:t>Act</w:t>
      </w:r>
      <w:r>
        <w:rPr>
          <w:spacing w:val="-4"/>
        </w:rPr>
        <w:t> </w:t>
      </w:r>
      <w:r>
        <w:rPr/>
        <w:t>of</w:t>
      </w:r>
      <w:r>
        <w:rPr>
          <w:spacing w:val="-4"/>
        </w:rPr>
        <w:t> </w:t>
      </w:r>
      <w:r>
        <w:rPr/>
        <w:t>1968</w:t>
      </w:r>
      <w:r>
        <w:rPr>
          <w:spacing w:val="-4"/>
        </w:rPr>
        <w:t> </w:t>
      </w:r>
      <w:r>
        <w:rPr/>
        <w:t>as</w:t>
      </w:r>
      <w:r>
        <w:rPr>
          <w:spacing w:val="-4"/>
        </w:rPr>
        <w:t> </w:t>
      </w:r>
      <w:r>
        <w:rPr/>
        <w:t>amended, Section 104(b) and Section 109 of Title I of the Housing and Community Development Act of 1974 as amended, Section 504 of the Rehabilitation Act of 1973, the Americans with Disabilities Act of 1990, the Age Discrimination Act of 1975, Executive Order 11063, and Executive Order 11246 as amended by Executive Orders 11375, 11478, 12107 and</w:t>
      </w:r>
      <w:r>
        <w:rPr>
          <w:spacing w:val="-3"/>
        </w:rPr>
        <w:t> </w:t>
      </w:r>
      <w:r>
        <w:rPr/>
        <w:t>12086.</w:t>
      </w:r>
    </w:p>
    <w:p>
      <w:pPr>
        <w:pStyle w:val="BodyText"/>
        <w:spacing w:before="12"/>
        <w:rPr>
          <w:sz w:val="34"/>
        </w:rPr>
      </w:pPr>
    </w:p>
    <w:p>
      <w:pPr>
        <w:pStyle w:val="Heading1"/>
        <w:numPr>
          <w:ilvl w:val="2"/>
          <w:numId w:val="1"/>
        </w:numPr>
        <w:tabs>
          <w:tab w:pos="2279" w:val="left" w:leader="none"/>
          <w:tab w:pos="2280" w:val="left" w:leader="none"/>
        </w:tabs>
        <w:spacing w:line="240" w:lineRule="auto" w:before="0" w:after="0"/>
        <w:ind w:left="2279" w:right="0" w:hanging="721"/>
        <w:jc w:val="left"/>
        <w:rPr>
          <w:u w:val="none"/>
        </w:rPr>
      </w:pPr>
      <w:r>
        <w:rPr>
          <w:u w:val="single"/>
        </w:rPr>
        <w:t>Nondiscrimination</w:t>
      </w:r>
    </w:p>
    <w:p>
      <w:pPr>
        <w:pStyle w:val="BodyText"/>
        <w:spacing w:before="2"/>
        <w:rPr>
          <w:b/>
          <w:sz w:val="36"/>
        </w:rPr>
      </w:pPr>
    </w:p>
    <w:p>
      <w:pPr>
        <w:pStyle w:val="BodyText"/>
        <w:spacing w:line="211" w:lineRule="auto"/>
        <w:ind w:left="1559" w:right="101"/>
        <w:jc w:val="both"/>
      </w:pPr>
      <w:r>
        <w:rPr/>
        <w:t>The</w:t>
      </w:r>
      <w:r>
        <w:rPr>
          <w:spacing w:val="-15"/>
        </w:rPr>
        <w:t> </w:t>
      </w:r>
      <w:r>
        <w:rPr/>
        <w:t>Subrecipient</w:t>
      </w:r>
      <w:r>
        <w:rPr>
          <w:spacing w:val="-14"/>
        </w:rPr>
        <w:t> </w:t>
      </w:r>
      <w:r>
        <w:rPr/>
        <w:t>agrees</w:t>
      </w:r>
      <w:r>
        <w:rPr>
          <w:spacing w:val="-15"/>
        </w:rPr>
        <w:t> </w:t>
      </w:r>
      <w:r>
        <w:rPr/>
        <w:t>to</w:t>
      </w:r>
      <w:r>
        <w:rPr>
          <w:spacing w:val="-14"/>
        </w:rPr>
        <w:t> </w:t>
      </w:r>
      <w:r>
        <w:rPr/>
        <w:t>comply</w:t>
      </w:r>
      <w:r>
        <w:rPr>
          <w:spacing w:val="-14"/>
        </w:rPr>
        <w:t> </w:t>
      </w:r>
      <w:r>
        <w:rPr/>
        <w:t>with</w:t>
      </w:r>
      <w:r>
        <w:rPr>
          <w:spacing w:val="-15"/>
        </w:rPr>
        <w:t> </w:t>
      </w:r>
      <w:r>
        <w:rPr/>
        <w:t>the</w:t>
      </w:r>
      <w:r>
        <w:rPr>
          <w:spacing w:val="-14"/>
        </w:rPr>
        <w:t> </w:t>
      </w:r>
      <w:r>
        <w:rPr/>
        <w:t>non-discrimination</w:t>
      </w:r>
      <w:r>
        <w:rPr>
          <w:spacing w:val="-14"/>
        </w:rPr>
        <w:t> </w:t>
      </w:r>
      <w:r>
        <w:rPr/>
        <w:t>in</w:t>
      </w:r>
      <w:r>
        <w:rPr>
          <w:spacing w:val="-15"/>
        </w:rPr>
        <w:t> </w:t>
      </w:r>
      <w:r>
        <w:rPr/>
        <w:t>employment</w:t>
      </w:r>
      <w:r>
        <w:rPr>
          <w:spacing w:val="-14"/>
        </w:rPr>
        <w:t> </w:t>
      </w:r>
      <w:r>
        <w:rPr/>
        <w:t>and</w:t>
      </w:r>
      <w:r>
        <w:rPr>
          <w:spacing w:val="-14"/>
        </w:rPr>
        <w:t> </w:t>
      </w:r>
      <w:r>
        <w:rPr/>
        <w:t>contracting</w:t>
      </w:r>
      <w:r>
        <w:rPr>
          <w:spacing w:val="-15"/>
        </w:rPr>
        <w:t> </w:t>
      </w:r>
      <w:r>
        <w:rPr/>
        <w:t>oppor- tunities</w:t>
      </w:r>
      <w:r>
        <w:rPr>
          <w:spacing w:val="-5"/>
        </w:rPr>
        <w:t> </w:t>
      </w:r>
      <w:r>
        <w:rPr/>
        <w:t>laws,</w:t>
      </w:r>
      <w:r>
        <w:rPr>
          <w:spacing w:val="-4"/>
        </w:rPr>
        <w:t> </w:t>
      </w:r>
      <w:r>
        <w:rPr/>
        <w:t>regulations,</w:t>
      </w:r>
      <w:r>
        <w:rPr>
          <w:spacing w:val="-5"/>
        </w:rPr>
        <w:t> </w:t>
      </w:r>
      <w:r>
        <w:rPr/>
        <w:t>and</w:t>
      </w:r>
      <w:r>
        <w:rPr>
          <w:spacing w:val="-4"/>
        </w:rPr>
        <w:t> </w:t>
      </w:r>
      <w:r>
        <w:rPr/>
        <w:t>executive</w:t>
      </w:r>
      <w:r>
        <w:rPr>
          <w:spacing w:val="-5"/>
        </w:rPr>
        <w:t> </w:t>
      </w:r>
      <w:r>
        <w:rPr/>
        <w:t>orders</w:t>
      </w:r>
      <w:r>
        <w:rPr>
          <w:spacing w:val="-4"/>
        </w:rPr>
        <w:t> </w:t>
      </w:r>
      <w:r>
        <w:rPr/>
        <w:t>referenced</w:t>
      </w:r>
      <w:r>
        <w:rPr>
          <w:spacing w:val="-5"/>
        </w:rPr>
        <w:t> </w:t>
      </w:r>
      <w:r>
        <w:rPr/>
        <w:t>in</w:t>
      </w:r>
      <w:r>
        <w:rPr>
          <w:spacing w:val="-4"/>
        </w:rPr>
        <w:t> </w:t>
      </w:r>
      <w:r>
        <w:rPr/>
        <w:t>24</w:t>
      </w:r>
      <w:r>
        <w:rPr>
          <w:spacing w:val="-5"/>
        </w:rPr>
        <w:t> </w:t>
      </w:r>
      <w:r>
        <w:rPr/>
        <w:t>CFR</w:t>
      </w:r>
      <w:r>
        <w:rPr>
          <w:spacing w:val="-4"/>
        </w:rPr>
        <w:t> </w:t>
      </w:r>
      <w:r>
        <w:rPr/>
        <w:t>570.607,</w:t>
      </w:r>
      <w:r>
        <w:rPr>
          <w:spacing w:val="-5"/>
        </w:rPr>
        <w:t> </w:t>
      </w:r>
      <w:r>
        <w:rPr/>
        <w:t>as</w:t>
      </w:r>
      <w:r>
        <w:rPr>
          <w:spacing w:val="-4"/>
        </w:rPr>
        <w:t> </w:t>
      </w:r>
      <w:r>
        <w:rPr/>
        <w:t>revised</w:t>
      </w:r>
      <w:r>
        <w:rPr>
          <w:spacing w:val="-5"/>
        </w:rPr>
        <w:t> </w:t>
      </w:r>
      <w:r>
        <w:rPr/>
        <w:t>by</w:t>
      </w:r>
      <w:r>
        <w:rPr>
          <w:spacing w:val="-4"/>
        </w:rPr>
        <w:t> </w:t>
      </w:r>
      <w:r>
        <w:rPr/>
        <w:t>Executive Order 13279. The applicable non-discrimination provisions in Section 109 of the HCDA are still appli- cable.</w:t>
      </w:r>
    </w:p>
    <w:p>
      <w:pPr>
        <w:pStyle w:val="BodyText"/>
        <w:spacing w:before="12"/>
        <w:rPr>
          <w:sz w:val="34"/>
        </w:rPr>
      </w:pPr>
    </w:p>
    <w:p>
      <w:pPr>
        <w:pStyle w:val="Heading1"/>
        <w:numPr>
          <w:ilvl w:val="2"/>
          <w:numId w:val="1"/>
        </w:numPr>
        <w:tabs>
          <w:tab w:pos="2279" w:val="left" w:leader="none"/>
          <w:tab w:pos="2280" w:val="left" w:leader="none"/>
        </w:tabs>
        <w:spacing w:line="240" w:lineRule="auto" w:before="0" w:after="0"/>
        <w:ind w:left="2279" w:right="0" w:hanging="721"/>
        <w:jc w:val="left"/>
        <w:rPr>
          <w:u w:val="none"/>
        </w:rPr>
      </w:pPr>
      <w:r>
        <w:rPr>
          <w:u w:val="single"/>
        </w:rPr>
        <w:t>Land</w:t>
      </w:r>
      <w:r>
        <w:rPr>
          <w:spacing w:val="-1"/>
          <w:u w:val="single"/>
        </w:rPr>
        <w:t> </w:t>
      </w:r>
      <w:r>
        <w:rPr>
          <w:u w:val="single"/>
        </w:rPr>
        <w:t>Covenants</w:t>
      </w:r>
    </w:p>
    <w:p>
      <w:pPr>
        <w:pStyle w:val="BodyText"/>
        <w:spacing w:before="2"/>
        <w:rPr>
          <w:b/>
          <w:sz w:val="36"/>
        </w:rPr>
      </w:pPr>
    </w:p>
    <w:p>
      <w:pPr>
        <w:pStyle w:val="BodyText"/>
        <w:spacing w:line="211" w:lineRule="auto"/>
        <w:ind w:left="1559" w:right="102"/>
        <w:jc w:val="both"/>
      </w:pPr>
      <w:r>
        <w:rPr/>
        <w:t>This contract is subject to the requirements of Title VI of the Civil Rights Act of 1964 (P. L. 88-352) and 24 CFR 570.601 and 570.602. In regard to the sale, lease, or other transfer of land acquired, cleared, or improved with assistance provided under this contract, the Subrecipient shall cause or require     a covenant running with the land to be inserted in the deed or lease for such transfer, prohibiting discrimination as herein defined, in the sale, lease or rental, or in the use or occupancy of such land, or in any improvements erected or to be erected thereon, providing that the Grantee and the United States</w:t>
      </w:r>
      <w:r>
        <w:rPr>
          <w:spacing w:val="-11"/>
        </w:rPr>
        <w:t> </w:t>
      </w:r>
      <w:r>
        <w:rPr/>
        <w:t>are</w:t>
      </w:r>
      <w:r>
        <w:rPr>
          <w:spacing w:val="-10"/>
        </w:rPr>
        <w:t> </w:t>
      </w:r>
      <w:r>
        <w:rPr/>
        <w:t>beneficiaries</w:t>
      </w:r>
      <w:r>
        <w:rPr>
          <w:spacing w:val="-10"/>
        </w:rPr>
        <w:t> </w:t>
      </w:r>
      <w:r>
        <w:rPr/>
        <w:t>of</w:t>
      </w:r>
      <w:r>
        <w:rPr>
          <w:spacing w:val="-10"/>
        </w:rPr>
        <w:t> </w:t>
      </w:r>
      <w:r>
        <w:rPr/>
        <w:t>and</w:t>
      </w:r>
      <w:r>
        <w:rPr>
          <w:spacing w:val="-10"/>
        </w:rPr>
        <w:t> </w:t>
      </w:r>
      <w:r>
        <w:rPr/>
        <w:t>entitled</w:t>
      </w:r>
      <w:r>
        <w:rPr>
          <w:spacing w:val="-10"/>
        </w:rPr>
        <w:t> </w:t>
      </w:r>
      <w:r>
        <w:rPr/>
        <w:t>to</w:t>
      </w:r>
      <w:r>
        <w:rPr>
          <w:spacing w:val="-10"/>
        </w:rPr>
        <w:t> </w:t>
      </w:r>
      <w:r>
        <w:rPr/>
        <w:t>enforce</w:t>
      </w:r>
      <w:r>
        <w:rPr>
          <w:spacing w:val="-11"/>
        </w:rPr>
        <w:t> </w:t>
      </w:r>
      <w:r>
        <w:rPr/>
        <w:t>such</w:t>
      </w:r>
      <w:r>
        <w:rPr>
          <w:spacing w:val="-10"/>
        </w:rPr>
        <w:t> </w:t>
      </w:r>
      <w:r>
        <w:rPr/>
        <w:t>covenants.</w:t>
      </w:r>
      <w:r>
        <w:rPr>
          <w:spacing w:val="-10"/>
        </w:rPr>
        <w:t> </w:t>
      </w:r>
      <w:r>
        <w:rPr/>
        <w:t>The</w:t>
      </w:r>
      <w:r>
        <w:rPr>
          <w:spacing w:val="-10"/>
        </w:rPr>
        <w:t> </w:t>
      </w:r>
      <w:r>
        <w:rPr/>
        <w:t>Subrecipient,</w:t>
      </w:r>
      <w:r>
        <w:rPr>
          <w:spacing w:val="-10"/>
        </w:rPr>
        <w:t> </w:t>
      </w:r>
      <w:r>
        <w:rPr/>
        <w:t>in</w:t>
      </w:r>
      <w:r>
        <w:rPr>
          <w:spacing w:val="-10"/>
        </w:rPr>
        <w:t> </w:t>
      </w:r>
      <w:r>
        <w:rPr/>
        <w:t>undertaking</w:t>
      </w:r>
      <w:r>
        <w:rPr>
          <w:spacing w:val="-10"/>
        </w:rPr>
        <w:t> </w:t>
      </w:r>
      <w:r>
        <w:rPr/>
        <w:t>its obligation to carry out the program assisted hereunder, agrees to take such measures as are neces- sary to enforce such covenant, and will not itself so</w:t>
      </w:r>
      <w:r>
        <w:rPr>
          <w:spacing w:val="-5"/>
        </w:rPr>
        <w:t> </w:t>
      </w:r>
      <w:r>
        <w:rPr/>
        <w:t>discriminate.</w:t>
      </w:r>
    </w:p>
    <w:p>
      <w:pPr>
        <w:pStyle w:val="BodyText"/>
        <w:rPr>
          <w:sz w:val="35"/>
        </w:rPr>
      </w:pPr>
    </w:p>
    <w:p>
      <w:pPr>
        <w:pStyle w:val="Heading1"/>
        <w:numPr>
          <w:ilvl w:val="2"/>
          <w:numId w:val="1"/>
        </w:numPr>
        <w:tabs>
          <w:tab w:pos="2279" w:val="left" w:leader="none"/>
          <w:tab w:pos="2280" w:val="left" w:leader="none"/>
        </w:tabs>
        <w:spacing w:line="240" w:lineRule="auto" w:before="0" w:after="0"/>
        <w:ind w:left="2279" w:right="0" w:hanging="721"/>
        <w:jc w:val="left"/>
        <w:rPr>
          <w:u w:val="none"/>
        </w:rPr>
      </w:pPr>
      <w:r>
        <w:rPr>
          <w:u w:val="single"/>
        </w:rPr>
        <w:t>Section 504</w:t>
      </w:r>
    </w:p>
    <w:p>
      <w:pPr>
        <w:pStyle w:val="BodyText"/>
        <w:spacing w:before="2"/>
        <w:rPr>
          <w:b/>
          <w:sz w:val="36"/>
        </w:rPr>
      </w:pPr>
    </w:p>
    <w:p>
      <w:pPr>
        <w:pStyle w:val="BodyText"/>
        <w:spacing w:line="211" w:lineRule="auto"/>
        <w:ind w:left="1559" w:right="103"/>
        <w:jc w:val="both"/>
      </w:pPr>
      <w:r>
        <w:rPr/>
        <w:t>The Subrecipient agrees to comply with all Federal regulations issued pursuant to compliance with Section 504 of the Rehabilitation Act of 1973 (29 U.S.C. 794), which prohibits discrimination against individuals</w:t>
      </w:r>
      <w:r>
        <w:rPr>
          <w:spacing w:val="-8"/>
        </w:rPr>
        <w:t> </w:t>
      </w:r>
      <w:r>
        <w:rPr/>
        <w:t>with</w:t>
      </w:r>
      <w:r>
        <w:rPr>
          <w:spacing w:val="-7"/>
        </w:rPr>
        <w:t> </w:t>
      </w:r>
      <w:r>
        <w:rPr/>
        <w:t>disabilities</w:t>
      </w:r>
      <w:r>
        <w:rPr>
          <w:spacing w:val="-7"/>
        </w:rPr>
        <w:t> </w:t>
      </w:r>
      <w:r>
        <w:rPr/>
        <w:t>or</w:t>
      </w:r>
      <w:r>
        <w:rPr>
          <w:spacing w:val="-7"/>
        </w:rPr>
        <w:t> </w:t>
      </w:r>
      <w:r>
        <w:rPr/>
        <w:t>handicaps</w:t>
      </w:r>
      <w:r>
        <w:rPr>
          <w:spacing w:val="-7"/>
        </w:rPr>
        <w:t> </w:t>
      </w:r>
      <w:r>
        <w:rPr/>
        <w:t>in</w:t>
      </w:r>
      <w:r>
        <w:rPr>
          <w:spacing w:val="-7"/>
        </w:rPr>
        <w:t> </w:t>
      </w:r>
      <w:r>
        <w:rPr/>
        <w:t>any</w:t>
      </w:r>
      <w:r>
        <w:rPr>
          <w:spacing w:val="-7"/>
        </w:rPr>
        <w:t> </w:t>
      </w:r>
      <w:r>
        <w:rPr/>
        <w:t>Federally</w:t>
      </w:r>
      <w:r>
        <w:rPr>
          <w:spacing w:val="-7"/>
        </w:rPr>
        <w:t> </w:t>
      </w:r>
      <w:r>
        <w:rPr/>
        <w:t>assisted</w:t>
      </w:r>
      <w:r>
        <w:rPr>
          <w:spacing w:val="-7"/>
        </w:rPr>
        <w:t> </w:t>
      </w:r>
      <w:r>
        <w:rPr/>
        <w:t>program.</w:t>
      </w:r>
      <w:r>
        <w:rPr>
          <w:spacing w:val="-7"/>
        </w:rPr>
        <w:t> </w:t>
      </w:r>
      <w:r>
        <w:rPr/>
        <w:t>The</w:t>
      </w:r>
      <w:r>
        <w:rPr>
          <w:spacing w:val="-7"/>
        </w:rPr>
        <w:t> </w:t>
      </w:r>
      <w:r>
        <w:rPr/>
        <w:t>Grantee</w:t>
      </w:r>
      <w:r>
        <w:rPr>
          <w:spacing w:val="-8"/>
        </w:rPr>
        <w:t> </w:t>
      </w:r>
      <w:r>
        <w:rPr/>
        <w:t>shall</w:t>
      </w:r>
      <w:r>
        <w:rPr>
          <w:spacing w:val="-7"/>
        </w:rPr>
        <w:t> </w:t>
      </w:r>
      <w:r>
        <w:rPr/>
        <w:t>provide the Subrecipient with any guidelines necessary for compliance with that portion of the regulations in force during the term of this</w:t>
      </w:r>
      <w:r>
        <w:rPr>
          <w:spacing w:val="-1"/>
        </w:rPr>
        <w:t> </w:t>
      </w:r>
      <w:r>
        <w:rPr/>
        <w:t>Agreement.</w:t>
      </w:r>
    </w:p>
    <w:p>
      <w:pPr>
        <w:spacing w:after="0" w:line="211" w:lineRule="auto"/>
        <w:jc w:val="both"/>
        <w:sectPr>
          <w:pgSz w:w="12240" w:h="15840"/>
          <w:pgMar w:header="447" w:footer="261" w:top="920" w:bottom="460" w:left="600" w:right="600"/>
        </w:sectPr>
      </w:pPr>
    </w:p>
    <w:p>
      <w:pPr>
        <w:pStyle w:val="Heading1"/>
        <w:numPr>
          <w:ilvl w:val="1"/>
          <w:numId w:val="1"/>
        </w:numPr>
        <w:tabs>
          <w:tab w:pos="1559" w:val="left" w:leader="none"/>
          <w:tab w:pos="1560" w:val="left" w:leader="none"/>
        </w:tabs>
        <w:spacing w:line="240" w:lineRule="auto" w:before="90" w:after="0"/>
        <w:ind w:left="1560" w:right="0" w:hanging="720"/>
        <w:jc w:val="left"/>
        <w:rPr>
          <w:u w:val="none"/>
        </w:rPr>
      </w:pPr>
      <w:r>
        <w:rPr>
          <w:u w:val="single"/>
        </w:rPr>
        <w:t>Affirmative Action</w:t>
      </w:r>
    </w:p>
    <w:p>
      <w:pPr>
        <w:pStyle w:val="BodyText"/>
        <w:spacing w:before="3"/>
        <w:rPr>
          <w:b/>
          <w:sz w:val="34"/>
        </w:rPr>
      </w:pPr>
    </w:p>
    <w:p>
      <w:pPr>
        <w:pStyle w:val="ListParagraph"/>
        <w:numPr>
          <w:ilvl w:val="2"/>
          <w:numId w:val="1"/>
        </w:numPr>
        <w:tabs>
          <w:tab w:pos="2279" w:val="left" w:leader="none"/>
          <w:tab w:pos="2280" w:val="left" w:leader="none"/>
        </w:tabs>
        <w:spacing w:line="240" w:lineRule="auto" w:before="1" w:after="0"/>
        <w:ind w:left="2280" w:right="0" w:hanging="720"/>
        <w:jc w:val="left"/>
        <w:rPr>
          <w:b/>
          <w:sz w:val="20"/>
        </w:rPr>
      </w:pPr>
      <w:r>
        <w:rPr>
          <w:b/>
          <w:sz w:val="20"/>
          <w:u w:val="single"/>
        </w:rPr>
        <w:t>Approved Plan</w:t>
      </w:r>
    </w:p>
    <w:p>
      <w:pPr>
        <w:pStyle w:val="BodyText"/>
        <w:spacing w:before="2"/>
        <w:rPr>
          <w:b/>
          <w:sz w:val="36"/>
        </w:rPr>
      </w:pPr>
    </w:p>
    <w:p>
      <w:pPr>
        <w:pStyle w:val="BodyText"/>
        <w:spacing w:line="211" w:lineRule="auto"/>
        <w:ind w:left="1560" w:right="100"/>
        <w:jc w:val="both"/>
      </w:pPr>
      <w:r>
        <w:rPr/>
        <w:t>The Subrecipient agrees that it shall be committed to carry out pursuant to the Grantee’s specifica- tions</w:t>
      </w:r>
      <w:r>
        <w:rPr>
          <w:spacing w:val="-11"/>
        </w:rPr>
        <w:t> </w:t>
      </w:r>
      <w:r>
        <w:rPr/>
        <w:t>an</w:t>
      </w:r>
      <w:r>
        <w:rPr>
          <w:spacing w:val="-10"/>
        </w:rPr>
        <w:t> </w:t>
      </w:r>
      <w:r>
        <w:rPr/>
        <w:t>Affirmative</w:t>
      </w:r>
      <w:r>
        <w:rPr>
          <w:spacing w:val="-9"/>
        </w:rPr>
        <w:t> </w:t>
      </w:r>
      <w:r>
        <w:rPr/>
        <w:t>Action</w:t>
      </w:r>
      <w:r>
        <w:rPr>
          <w:spacing w:val="-10"/>
        </w:rPr>
        <w:t> </w:t>
      </w:r>
      <w:r>
        <w:rPr/>
        <w:t>Program</w:t>
      </w:r>
      <w:r>
        <w:rPr>
          <w:spacing w:val="-9"/>
        </w:rPr>
        <w:t> </w:t>
      </w:r>
      <w:r>
        <w:rPr/>
        <w:t>in</w:t>
      </w:r>
      <w:r>
        <w:rPr>
          <w:spacing w:val="-11"/>
        </w:rPr>
        <w:t> </w:t>
      </w:r>
      <w:r>
        <w:rPr/>
        <w:t>keeping</w:t>
      </w:r>
      <w:r>
        <w:rPr>
          <w:spacing w:val="-10"/>
        </w:rPr>
        <w:t> </w:t>
      </w:r>
      <w:r>
        <w:rPr/>
        <w:t>with</w:t>
      </w:r>
      <w:r>
        <w:rPr>
          <w:spacing w:val="-10"/>
        </w:rPr>
        <w:t> </w:t>
      </w:r>
      <w:r>
        <w:rPr/>
        <w:t>the</w:t>
      </w:r>
      <w:r>
        <w:rPr>
          <w:spacing w:val="-10"/>
        </w:rPr>
        <w:t> </w:t>
      </w:r>
      <w:r>
        <w:rPr/>
        <w:t>principles</w:t>
      </w:r>
      <w:r>
        <w:rPr>
          <w:spacing w:val="-10"/>
        </w:rPr>
        <w:t> </w:t>
      </w:r>
      <w:r>
        <w:rPr/>
        <w:t>as</w:t>
      </w:r>
      <w:r>
        <w:rPr>
          <w:spacing w:val="-10"/>
        </w:rPr>
        <w:t> </w:t>
      </w:r>
      <w:r>
        <w:rPr/>
        <w:t>provided</w:t>
      </w:r>
      <w:r>
        <w:rPr>
          <w:spacing w:val="-10"/>
        </w:rPr>
        <w:t> </w:t>
      </w:r>
      <w:r>
        <w:rPr/>
        <w:t>in</w:t>
      </w:r>
      <w:r>
        <w:rPr>
          <w:spacing w:val="-11"/>
        </w:rPr>
        <w:t> </w:t>
      </w:r>
      <w:r>
        <w:rPr/>
        <w:t>President’s</w:t>
      </w:r>
      <w:r>
        <w:rPr>
          <w:spacing w:val="-10"/>
        </w:rPr>
        <w:t> </w:t>
      </w:r>
      <w:r>
        <w:rPr/>
        <w:t>Executive Order 11246 of September 24, 1966. The Grantee shall provide Affirmative Action guidelines to the Subrecipient</w:t>
      </w:r>
      <w:r>
        <w:rPr>
          <w:spacing w:val="-5"/>
        </w:rPr>
        <w:t> </w:t>
      </w:r>
      <w:r>
        <w:rPr/>
        <w:t>to</w:t>
      </w:r>
      <w:r>
        <w:rPr>
          <w:spacing w:val="-4"/>
        </w:rPr>
        <w:t> </w:t>
      </w:r>
      <w:r>
        <w:rPr/>
        <w:t>assist</w:t>
      </w:r>
      <w:r>
        <w:rPr>
          <w:spacing w:val="-5"/>
        </w:rPr>
        <w:t> </w:t>
      </w:r>
      <w:r>
        <w:rPr/>
        <w:t>in</w:t>
      </w:r>
      <w:r>
        <w:rPr>
          <w:spacing w:val="-4"/>
        </w:rPr>
        <w:t> </w:t>
      </w:r>
      <w:r>
        <w:rPr/>
        <w:t>the</w:t>
      </w:r>
      <w:r>
        <w:rPr>
          <w:spacing w:val="-5"/>
        </w:rPr>
        <w:t> </w:t>
      </w:r>
      <w:r>
        <w:rPr/>
        <w:t>formulation</w:t>
      </w:r>
      <w:r>
        <w:rPr>
          <w:spacing w:val="-4"/>
        </w:rPr>
        <w:t> </w:t>
      </w:r>
      <w:r>
        <w:rPr/>
        <w:t>of</w:t>
      </w:r>
      <w:r>
        <w:rPr>
          <w:spacing w:val="-4"/>
        </w:rPr>
        <w:t> </w:t>
      </w:r>
      <w:r>
        <w:rPr/>
        <w:t>such</w:t>
      </w:r>
      <w:r>
        <w:rPr>
          <w:spacing w:val="-5"/>
        </w:rPr>
        <w:t> </w:t>
      </w:r>
      <w:r>
        <w:rPr/>
        <w:t>program.</w:t>
      </w:r>
      <w:r>
        <w:rPr>
          <w:spacing w:val="-4"/>
        </w:rPr>
        <w:t> </w:t>
      </w:r>
      <w:r>
        <w:rPr/>
        <w:t>The</w:t>
      </w:r>
      <w:r>
        <w:rPr>
          <w:spacing w:val="-5"/>
        </w:rPr>
        <w:t> </w:t>
      </w:r>
      <w:r>
        <w:rPr/>
        <w:t>Subrecipient</w:t>
      </w:r>
      <w:r>
        <w:rPr>
          <w:spacing w:val="-4"/>
        </w:rPr>
        <w:t> </w:t>
      </w:r>
      <w:r>
        <w:rPr/>
        <w:t>shall</w:t>
      </w:r>
      <w:r>
        <w:rPr>
          <w:spacing w:val="-5"/>
        </w:rPr>
        <w:t> </w:t>
      </w:r>
      <w:r>
        <w:rPr/>
        <w:t>submit</w:t>
      </w:r>
      <w:r>
        <w:rPr>
          <w:spacing w:val="-4"/>
        </w:rPr>
        <w:t> </w:t>
      </w:r>
      <w:r>
        <w:rPr/>
        <w:t>a</w:t>
      </w:r>
      <w:r>
        <w:rPr>
          <w:spacing w:val="-4"/>
        </w:rPr>
        <w:t> </w:t>
      </w:r>
      <w:r>
        <w:rPr/>
        <w:t>plan</w:t>
      </w:r>
      <w:r>
        <w:rPr>
          <w:spacing w:val="-5"/>
        </w:rPr>
        <w:t> </w:t>
      </w:r>
      <w:r>
        <w:rPr/>
        <w:t>for</w:t>
      </w:r>
      <w:r>
        <w:rPr>
          <w:spacing w:val="-4"/>
        </w:rPr>
        <w:t> </w:t>
      </w:r>
      <w:r>
        <w:rPr/>
        <w:t>an Affirmative Action Program for approval prior to the award of</w:t>
      </w:r>
      <w:r>
        <w:rPr>
          <w:spacing w:val="-5"/>
        </w:rPr>
        <w:t> </w:t>
      </w:r>
      <w:r>
        <w:rPr/>
        <w:t>funds.</w:t>
      </w:r>
    </w:p>
    <w:p>
      <w:pPr>
        <w:pStyle w:val="BodyText"/>
        <w:spacing w:before="12"/>
        <w:rPr>
          <w:sz w:val="34"/>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Women- and Minority-Owned Businesses (W/MBE)</w:t>
      </w:r>
    </w:p>
    <w:p>
      <w:pPr>
        <w:pStyle w:val="BodyText"/>
        <w:spacing w:before="2"/>
        <w:rPr>
          <w:b/>
          <w:sz w:val="36"/>
        </w:rPr>
      </w:pPr>
    </w:p>
    <w:p>
      <w:pPr>
        <w:pStyle w:val="BodyText"/>
        <w:spacing w:line="211" w:lineRule="auto"/>
        <w:ind w:left="1560" w:right="100"/>
        <w:jc w:val="both"/>
      </w:pPr>
      <w:r>
        <w:rPr/>
        <w:t>The Subrecipient will use its best efforts to afford small businesses, minority business enterprises, and women’s business enterprises the maximum practicable opportunity to participate in the per- formance of this contract. As used in this contract, the terms “small business” means a business that meets the criteria set forth in section 3(a) of the Small Business Act, as amended (15 U.S.C. 632), and “minority and women’s business enterprise” means a business at least fifty-one (51) percent owned and controlled by minority group members or women. For the purpose of this definition, “minori-    ty group members” are Afro-Americans, Spanish-speaking, Spanish surnamed or Spanish-heritage Americans, Asian-Americans, and American Indians. The Subrecipient may rely on written represen- tations by businesses regarding their status as minority and female business enterprises in lieu of an independent investigation.</w:t>
      </w:r>
    </w:p>
    <w:p>
      <w:pPr>
        <w:pStyle w:val="BodyText"/>
        <w:rPr>
          <w:sz w:val="35"/>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Access to</w:t>
      </w:r>
      <w:r>
        <w:rPr>
          <w:spacing w:val="-1"/>
          <w:u w:val="single"/>
        </w:rPr>
        <w:t> </w:t>
      </w:r>
      <w:r>
        <w:rPr>
          <w:u w:val="single"/>
        </w:rPr>
        <w:t>Records</w:t>
      </w:r>
    </w:p>
    <w:p>
      <w:pPr>
        <w:pStyle w:val="BodyText"/>
        <w:spacing w:before="2"/>
        <w:rPr>
          <w:b/>
          <w:sz w:val="36"/>
        </w:rPr>
      </w:pPr>
    </w:p>
    <w:p>
      <w:pPr>
        <w:pStyle w:val="BodyText"/>
        <w:spacing w:line="211" w:lineRule="auto"/>
        <w:ind w:left="1560" w:right="103"/>
        <w:jc w:val="both"/>
      </w:pPr>
      <w:r>
        <w:rPr/>
        <w:t>The</w:t>
      </w:r>
      <w:r>
        <w:rPr>
          <w:spacing w:val="-11"/>
        </w:rPr>
        <w:t> </w:t>
      </w:r>
      <w:r>
        <w:rPr/>
        <w:t>Subrecipient</w:t>
      </w:r>
      <w:r>
        <w:rPr>
          <w:spacing w:val="-10"/>
        </w:rPr>
        <w:t> </w:t>
      </w:r>
      <w:r>
        <w:rPr/>
        <w:t>shall</w:t>
      </w:r>
      <w:r>
        <w:rPr>
          <w:spacing w:val="-9"/>
        </w:rPr>
        <w:t> </w:t>
      </w:r>
      <w:r>
        <w:rPr/>
        <w:t>furnish</w:t>
      </w:r>
      <w:r>
        <w:rPr>
          <w:spacing w:val="-9"/>
        </w:rPr>
        <w:t> </w:t>
      </w:r>
      <w:r>
        <w:rPr/>
        <w:t>and</w:t>
      </w:r>
      <w:r>
        <w:rPr>
          <w:spacing w:val="-10"/>
        </w:rPr>
        <w:t> </w:t>
      </w:r>
      <w:r>
        <w:rPr/>
        <w:t>cause</w:t>
      </w:r>
      <w:r>
        <w:rPr>
          <w:spacing w:val="-9"/>
        </w:rPr>
        <w:t> </w:t>
      </w:r>
      <w:r>
        <w:rPr/>
        <w:t>each</w:t>
      </w:r>
      <w:r>
        <w:rPr>
          <w:spacing w:val="-9"/>
        </w:rPr>
        <w:t> </w:t>
      </w:r>
      <w:r>
        <w:rPr/>
        <w:t>of</w:t>
      </w:r>
      <w:r>
        <w:rPr>
          <w:spacing w:val="-9"/>
        </w:rPr>
        <w:t> </w:t>
      </w:r>
      <w:r>
        <w:rPr/>
        <w:t>its</w:t>
      </w:r>
      <w:r>
        <w:rPr>
          <w:spacing w:val="-10"/>
        </w:rPr>
        <w:t> </w:t>
      </w:r>
      <w:r>
        <w:rPr/>
        <w:t>own</w:t>
      </w:r>
      <w:r>
        <w:rPr>
          <w:spacing w:val="-9"/>
        </w:rPr>
        <w:t> </w:t>
      </w:r>
      <w:r>
        <w:rPr/>
        <w:t>subrecipients</w:t>
      </w:r>
      <w:r>
        <w:rPr>
          <w:spacing w:val="-10"/>
        </w:rPr>
        <w:t> </w:t>
      </w:r>
      <w:r>
        <w:rPr/>
        <w:t>or</w:t>
      </w:r>
      <w:r>
        <w:rPr>
          <w:spacing w:val="-9"/>
        </w:rPr>
        <w:t> </w:t>
      </w:r>
      <w:r>
        <w:rPr/>
        <w:t>subcontractors</w:t>
      </w:r>
      <w:r>
        <w:rPr>
          <w:spacing w:val="-10"/>
        </w:rPr>
        <w:t> </w:t>
      </w:r>
      <w:r>
        <w:rPr/>
        <w:t>to</w:t>
      </w:r>
      <w:r>
        <w:rPr>
          <w:spacing w:val="-9"/>
        </w:rPr>
        <w:t> </w:t>
      </w:r>
      <w:r>
        <w:rPr/>
        <w:t>furnish</w:t>
      </w:r>
      <w:r>
        <w:rPr>
          <w:spacing w:val="-9"/>
        </w:rPr>
        <w:t> </w:t>
      </w:r>
      <w:r>
        <w:rPr/>
        <w:t>all information</w:t>
      </w:r>
      <w:r>
        <w:rPr>
          <w:spacing w:val="-11"/>
        </w:rPr>
        <w:t> </w:t>
      </w:r>
      <w:r>
        <w:rPr/>
        <w:t>and</w:t>
      </w:r>
      <w:r>
        <w:rPr>
          <w:spacing w:val="-12"/>
        </w:rPr>
        <w:t> </w:t>
      </w:r>
      <w:r>
        <w:rPr/>
        <w:t>reports</w:t>
      </w:r>
      <w:r>
        <w:rPr>
          <w:spacing w:val="-10"/>
        </w:rPr>
        <w:t> </w:t>
      </w:r>
      <w:r>
        <w:rPr/>
        <w:t>required</w:t>
      </w:r>
      <w:r>
        <w:rPr>
          <w:spacing w:val="-12"/>
        </w:rPr>
        <w:t> </w:t>
      </w:r>
      <w:r>
        <w:rPr/>
        <w:t>hereunder</w:t>
      </w:r>
      <w:r>
        <w:rPr>
          <w:spacing w:val="-10"/>
        </w:rPr>
        <w:t> </w:t>
      </w:r>
      <w:r>
        <w:rPr/>
        <w:t>and</w:t>
      </w:r>
      <w:r>
        <w:rPr>
          <w:spacing w:val="-12"/>
        </w:rPr>
        <w:t> </w:t>
      </w:r>
      <w:r>
        <w:rPr/>
        <w:t>will</w:t>
      </w:r>
      <w:r>
        <w:rPr>
          <w:spacing w:val="-11"/>
        </w:rPr>
        <w:t> </w:t>
      </w:r>
      <w:r>
        <w:rPr/>
        <w:t>permit</w:t>
      </w:r>
      <w:r>
        <w:rPr>
          <w:spacing w:val="-10"/>
        </w:rPr>
        <w:t> </w:t>
      </w:r>
      <w:r>
        <w:rPr/>
        <w:t>access</w:t>
      </w:r>
      <w:r>
        <w:rPr>
          <w:spacing w:val="-11"/>
        </w:rPr>
        <w:t> </w:t>
      </w:r>
      <w:r>
        <w:rPr/>
        <w:t>to</w:t>
      </w:r>
      <w:r>
        <w:rPr>
          <w:spacing w:val="-10"/>
        </w:rPr>
        <w:t> </w:t>
      </w:r>
      <w:r>
        <w:rPr/>
        <w:t>its</w:t>
      </w:r>
      <w:r>
        <w:rPr>
          <w:spacing w:val="-11"/>
        </w:rPr>
        <w:t> </w:t>
      </w:r>
      <w:r>
        <w:rPr/>
        <w:t>books,</w:t>
      </w:r>
      <w:r>
        <w:rPr>
          <w:spacing w:val="-11"/>
        </w:rPr>
        <w:t> </w:t>
      </w:r>
      <w:r>
        <w:rPr/>
        <w:t>records</w:t>
      </w:r>
      <w:r>
        <w:rPr>
          <w:spacing w:val="-10"/>
        </w:rPr>
        <w:t> </w:t>
      </w:r>
      <w:r>
        <w:rPr/>
        <w:t>and</w:t>
      </w:r>
      <w:r>
        <w:rPr>
          <w:spacing w:val="-12"/>
        </w:rPr>
        <w:t> </w:t>
      </w:r>
      <w:r>
        <w:rPr/>
        <w:t>accounts by</w:t>
      </w:r>
      <w:r>
        <w:rPr>
          <w:spacing w:val="-6"/>
        </w:rPr>
        <w:t> </w:t>
      </w:r>
      <w:r>
        <w:rPr/>
        <w:t>the</w:t>
      </w:r>
      <w:r>
        <w:rPr>
          <w:spacing w:val="-6"/>
        </w:rPr>
        <w:t> </w:t>
      </w:r>
      <w:r>
        <w:rPr/>
        <w:t>Grantee,</w:t>
      </w:r>
      <w:r>
        <w:rPr>
          <w:spacing w:val="-6"/>
        </w:rPr>
        <w:t> </w:t>
      </w:r>
      <w:r>
        <w:rPr/>
        <w:t>HUD</w:t>
      </w:r>
      <w:r>
        <w:rPr>
          <w:spacing w:val="-6"/>
        </w:rPr>
        <w:t> </w:t>
      </w:r>
      <w:r>
        <w:rPr/>
        <w:t>or</w:t>
      </w:r>
      <w:r>
        <w:rPr>
          <w:spacing w:val="-6"/>
        </w:rPr>
        <w:t> </w:t>
      </w:r>
      <w:r>
        <w:rPr/>
        <w:t>its</w:t>
      </w:r>
      <w:r>
        <w:rPr>
          <w:spacing w:val="-5"/>
        </w:rPr>
        <w:t> </w:t>
      </w:r>
      <w:r>
        <w:rPr/>
        <w:t>agent,</w:t>
      </w:r>
      <w:r>
        <w:rPr>
          <w:spacing w:val="-6"/>
        </w:rPr>
        <w:t> </w:t>
      </w:r>
      <w:r>
        <w:rPr/>
        <w:t>or</w:t>
      </w:r>
      <w:r>
        <w:rPr>
          <w:spacing w:val="-6"/>
        </w:rPr>
        <w:t> </w:t>
      </w:r>
      <w:r>
        <w:rPr/>
        <w:t>other</w:t>
      </w:r>
      <w:r>
        <w:rPr>
          <w:spacing w:val="-6"/>
        </w:rPr>
        <w:t> </w:t>
      </w:r>
      <w:r>
        <w:rPr/>
        <w:t>authorized</w:t>
      </w:r>
      <w:r>
        <w:rPr>
          <w:spacing w:val="-6"/>
        </w:rPr>
        <w:t> </w:t>
      </w:r>
      <w:r>
        <w:rPr/>
        <w:t>Federal</w:t>
      </w:r>
      <w:r>
        <w:rPr>
          <w:spacing w:val="-6"/>
        </w:rPr>
        <w:t> </w:t>
      </w:r>
      <w:r>
        <w:rPr/>
        <w:t>officials</w:t>
      </w:r>
      <w:r>
        <w:rPr>
          <w:spacing w:val="-5"/>
        </w:rPr>
        <w:t> </w:t>
      </w:r>
      <w:r>
        <w:rPr/>
        <w:t>for</w:t>
      </w:r>
      <w:r>
        <w:rPr>
          <w:spacing w:val="-6"/>
        </w:rPr>
        <w:t> </w:t>
      </w:r>
      <w:r>
        <w:rPr/>
        <w:t>purposes</w:t>
      </w:r>
      <w:r>
        <w:rPr>
          <w:spacing w:val="-6"/>
        </w:rPr>
        <w:t> </w:t>
      </w:r>
      <w:r>
        <w:rPr/>
        <w:t>of</w:t>
      </w:r>
      <w:r>
        <w:rPr>
          <w:spacing w:val="-6"/>
        </w:rPr>
        <w:t> </w:t>
      </w:r>
      <w:r>
        <w:rPr/>
        <w:t>investigation</w:t>
      </w:r>
      <w:r>
        <w:rPr>
          <w:spacing w:val="-6"/>
        </w:rPr>
        <w:t> </w:t>
      </w:r>
      <w:r>
        <w:rPr/>
        <w:t>to ascertain compliance with the rules, regulations, and provisions stated</w:t>
      </w:r>
      <w:r>
        <w:rPr>
          <w:spacing w:val="-12"/>
        </w:rPr>
        <w:t> </w:t>
      </w:r>
      <w:r>
        <w:rPr/>
        <w:t>herein.</w:t>
      </w:r>
    </w:p>
    <w:p>
      <w:pPr>
        <w:pStyle w:val="BodyText"/>
        <w:spacing w:before="12"/>
        <w:rPr>
          <w:sz w:val="34"/>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Notifications</w:t>
      </w:r>
    </w:p>
    <w:p>
      <w:pPr>
        <w:pStyle w:val="BodyText"/>
        <w:spacing w:before="2"/>
        <w:rPr>
          <w:b/>
          <w:sz w:val="36"/>
        </w:rPr>
      </w:pPr>
    </w:p>
    <w:p>
      <w:pPr>
        <w:pStyle w:val="BodyText"/>
        <w:spacing w:line="211" w:lineRule="auto" w:before="1"/>
        <w:ind w:left="1560" w:right="101"/>
        <w:jc w:val="both"/>
      </w:pPr>
      <w:r>
        <w:rPr/>
        <w:t>The</w:t>
      </w:r>
      <w:r>
        <w:rPr>
          <w:spacing w:val="-5"/>
        </w:rPr>
        <w:t> </w:t>
      </w:r>
      <w:r>
        <w:rPr/>
        <w:t>Subrecipient</w:t>
      </w:r>
      <w:r>
        <w:rPr>
          <w:spacing w:val="-5"/>
        </w:rPr>
        <w:t> </w:t>
      </w:r>
      <w:r>
        <w:rPr/>
        <w:t>will</w:t>
      </w:r>
      <w:r>
        <w:rPr>
          <w:spacing w:val="-4"/>
        </w:rPr>
        <w:t> </w:t>
      </w:r>
      <w:r>
        <w:rPr/>
        <w:t>send</w:t>
      </w:r>
      <w:r>
        <w:rPr>
          <w:spacing w:val="-5"/>
        </w:rPr>
        <w:t> </w:t>
      </w:r>
      <w:r>
        <w:rPr/>
        <w:t>to</w:t>
      </w:r>
      <w:r>
        <w:rPr>
          <w:spacing w:val="-4"/>
        </w:rPr>
        <w:t> </w:t>
      </w:r>
      <w:r>
        <w:rPr/>
        <w:t>each</w:t>
      </w:r>
      <w:r>
        <w:rPr>
          <w:spacing w:val="-5"/>
        </w:rPr>
        <w:t> </w:t>
      </w:r>
      <w:r>
        <w:rPr/>
        <w:t>labor</w:t>
      </w:r>
      <w:r>
        <w:rPr>
          <w:spacing w:val="-4"/>
        </w:rPr>
        <w:t> </w:t>
      </w:r>
      <w:r>
        <w:rPr/>
        <w:t>union</w:t>
      </w:r>
      <w:r>
        <w:rPr>
          <w:spacing w:val="-5"/>
        </w:rPr>
        <w:t> </w:t>
      </w:r>
      <w:r>
        <w:rPr/>
        <w:t>or</w:t>
      </w:r>
      <w:r>
        <w:rPr>
          <w:spacing w:val="-5"/>
        </w:rPr>
        <w:t> </w:t>
      </w:r>
      <w:r>
        <w:rPr/>
        <w:t>representative</w:t>
      </w:r>
      <w:r>
        <w:rPr>
          <w:spacing w:val="-4"/>
        </w:rPr>
        <w:t> </w:t>
      </w:r>
      <w:r>
        <w:rPr/>
        <w:t>of</w:t>
      </w:r>
      <w:r>
        <w:rPr>
          <w:spacing w:val="-5"/>
        </w:rPr>
        <w:t> </w:t>
      </w:r>
      <w:r>
        <w:rPr/>
        <w:t>workers</w:t>
      </w:r>
      <w:r>
        <w:rPr>
          <w:spacing w:val="-4"/>
        </w:rPr>
        <w:t> </w:t>
      </w:r>
      <w:r>
        <w:rPr/>
        <w:t>with</w:t>
      </w:r>
      <w:r>
        <w:rPr>
          <w:spacing w:val="-5"/>
        </w:rPr>
        <w:t> </w:t>
      </w:r>
      <w:r>
        <w:rPr/>
        <w:t>which</w:t>
      </w:r>
      <w:r>
        <w:rPr>
          <w:spacing w:val="-4"/>
        </w:rPr>
        <w:t> </w:t>
      </w:r>
      <w:r>
        <w:rPr/>
        <w:t>it</w:t>
      </w:r>
      <w:r>
        <w:rPr>
          <w:spacing w:val="-5"/>
        </w:rPr>
        <w:t> </w:t>
      </w:r>
      <w:r>
        <w:rPr/>
        <w:t>has</w:t>
      </w:r>
      <w:r>
        <w:rPr>
          <w:spacing w:val="-5"/>
        </w:rPr>
        <w:t> </w:t>
      </w:r>
      <w:r>
        <w:rPr/>
        <w:t>a</w:t>
      </w:r>
      <w:r>
        <w:rPr>
          <w:spacing w:val="-4"/>
        </w:rPr>
        <w:t> </w:t>
      </w:r>
      <w:r>
        <w:rPr/>
        <w:t>collec- tive</w:t>
      </w:r>
      <w:r>
        <w:rPr>
          <w:spacing w:val="-4"/>
        </w:rPr>
        <w:t> </w:t>
      </w:r>
      <w:r>
        <w:rPr/>
        <w:t>bargaining</w:t>
      </w:r>
      <w:r>
        <w:rPr>
          <w:spacing w:val="-4"/>
        </w:rPr>
        <w:t> </w:t>
      </w:r>
      <w:r>
        <w:rPr/>
        <w:t>agreement</w:t>
      </w:r>
      <w:r>
        <w:rPr>
          <w:spacing w:val="-4"/>
        </w:rPr>
        <w:t> </w:t>
      </w:r>
      <w:r>
        <w:rPr/>
        <w:t>or</w:t>
      </w:r>
      <w:r>
        <w:rPr>
          <w:spacing w:val="-3"/>
        </w:rPr>
        <w:t> </w:t>
      </w:r>
      <w:r>
        <w:rPr/>
        <w:t>other</w:t>
      </w:r>
      <w:r>
        <w:rPr>
          <w:spacing w:val="-4"/>
        </w:rPr>
        <w:t> </w:t>
      </w:r>
      <w:r>
        <w:rPr/>
        <w:t>contract</w:t>
      </w:r>
      <w:r>
        <w:rPr>
          <w:spacing w:val="-4"/>
        </w:rPr>
        <w:t> </w:t>
      </w:r>
      <w:r>
        <w:rPr/>
        <w:t>or</w:t>
      </w:r>
      <w:r>
        <w:rPr>
          <w:spacing w:val="-3"/>
        </w:rPr>
        <w:t> </w:t>
      </w:r>
      <w:r>
        <w:rPr/>
        <w:t>understanding,</w:t>
      </w:r>
      <w:r>
        <w:rPr>
          <w:spacing w:val="-4"/>
        </w:rPr>
        <w:t> </w:t>
      </w:r>
      <w:r>
        <w:rPr/>
        <w:t>a</w:t>
      </w:r>
      <w:r>
        <w:rPr>
          <w:spacing w:val="-4"/>
        </w:rPr>
        <w:t> </w:t>
      </w:r>
      <w:r>
        <w:rPr/>
        <w:t>notice,</w:t>
      </w:r>
      <w:r>
        <w:rPr>
          <w:spacing w:val="-4"/>
        </w:rPr>
        <w:t> </w:t>
      </w:r>
      <w:r>
        <w:rPr/>
        <w:t>to</w:t>
      </w:r>
      <w:r>
        <w:rPr>
          <w:spacing w:val="-3"/>
        </w:rPr>
        <w:t> </w:t>
      </w:r>
      <w:r>
        <w:rPr/>
        <w:t>be</w:t>
      </w:r>
      <w:r>
        <w:rPr>
          <w:spacing w:val="-4"/>
        </w:rPr>
        <w:t> </w:t>
      </w:r>
      <w:r>
        <w:rPr/>
        <w:t>provided</w:t>
      </w:r>
      <w:r>
        <w:rPr>
          <w:spacing w:val="-4"/>
        </w:rPr>
        <w:t> </w:t>
      </w:r>
      <w:r>
        <w:rPr/>
        <w:t>by</w:t>
      </w:r>
      <w:r>
        <w:rPr>
          <w:spacing w:val="-3"/>
        </w:rPr>
        <w:t> </w:t>
      </w:r>
      <w:r>
        <w:rPr/>
        <w:t>the</w:t>
      </w:r>
      <w:r>
        <w:rPr>
          <w:spacing w:val="-4"/>
        </w:rPr>
        <w:t> </w:t>
      </w:r>
      <w:r>
        <w:rPr/>
        <w:t>agency contracting officer, advising the labor union or worker’s representative of the Subrecipient’s commit- ments hereunder, and shall post copies of the notice in conspicuous places available to employees and applicants for</w:t>
      </w:r>
      <w:r>
        <w:rPr>
          <w:spacing w:val="-3"/>
        </w:rPr>
        <w:t> </w:t>
      </w:r>
      <w:r>
        <w:rPr/>
        <w:t>employment.</w:t>
      </w:r>
    </w:p>
    <w:p>
      <w:pPr>
        <w:pStyle w:val="BodyText"/>
        <w:spacing w:before="11"/>
        <w:rPr>
          <w:sz w:val="34"/>
        </w:rPr>
      </w:pPr>
    </w:p>
    <w:p>
      <w:pPr>
        <w:pStyle w:val="Heading1"/>
        <w:numPr>
          <w:ilvl w:val="2"/>
          <w:numId w:val="1"/>
        </w:numPr>
        <w:tabs>
          <w:tab w:pos="2279" w:val="left" w:leader="none"/>
          <w:tab w:pos="2280" w:val="left" w:leader="none"/>
        </w:tabs>
        <w:spacing w:line="240" w:lineRule="auto" w:before="1" w:after="0"/>
        <w:ind w:left="2280" w:right="0" w:hanging="720"/>
        <w:jc w:val="left"/>
        <w:rPr>
          <w:u w:val="none"/>
        </w:rPr>
      </w:pPr>
      <w:r>
        <w:rPr>
          <w:u w:val="single"/>
        </w:rPr>
        <w:t>Equal Employment Opportunity and Affirmative Action (EEO/AA)</w:t>
      </w:r>
      <w:r>
        <w:rPr>
          <w:spacing w:val="-3"/>
          <w:u w:val="single"/>
        </w:rPr>
        <w:t> </w:t>
      </w:r>
      <w:r>
        <w:rPr>
          <w:u w:val="single"/>
        </w:rPr>
        <w:t>Statement</w:t>
      </w:r>
    </w:p>
    <w:p>
      <w:pPr>
        <w:pStyle w:val="BodyText"/>
        <w:spacing w:before="2"/>
        <w:rPr>
          <w:b/>
          <w:sz w:val="36"/>
        </w:rPr>
      </w:pPr>
    </w:p>
    <w:p>
      <w:pPr>
        <w:pStyle w:val="BodyText"/>
        <w:spacing w:line="211" w:lineRule="auto"/>
        <w:ind w:left="1560" w:right="104"/>
        <w:jc w:val="both"/>
      </w:pPr>
      <w:r>
        <w:rPr/>
        <w:t>The</w:t>
      </w:r>
      <w:r>
        <w:rPr>
          <w:spacing w:val="-11"/>
        </w:rPr>
        <w:t> </w:t>
      </w:r>
      <w:r>
        <w:rPr/>
        <w:t>Subrecipient</w:t>
      </w:r>
      <w:r>
        <w:rPr>
          <w:spacing w:val="-11"/>
        </w:rPr>
        <w:t> </w:t>
      </w:r>
      <w:r>
        <w:rPr/>
        <w:t>will,</w:t>
      </w:r>
      <w:r>
        <w:rPr>
          <w:spacing w:val="-11"/>
        </w:rPr>
        <w:t> </w:t>
      </w:r>
      <w:r>
        <w:rPr/>
        <w:t>in</w:t>
      </w:r>
      <w:r>
        <w:rPr>
          <w:spacing w:val="-11"/>
        </w:rPr>
        <w:t> </w:t>
      </w:r>
      <w:r>
        <w:rPr/>
        <w:t>all</w:t>
      </w:r>
      <w:r>
        <w:rPr>
          <w:spacing w:val="-11"/>
        </w:rPr>
        <w:t> </w:t>
      </w:r>
      <w:r>
        <w:rPr/>
        <w:t>solicitations</w:t>
      </w:r>
      <w:r>
        <w:rPr>
          <w:spacing w:val="-10"/>
        </w:rPr>
        <w:t> </w:t>
      </w:r>
      <w:r>
        <w:rPr/>
        <w:t>or</w:t>
      </w:r>
      <w:r>
        <w:rPr>
          <w:spacing w:val="-11"/>
        </w:rPr>
        <w:t> </w:t>
      </w:r>
      <w:r>
        <w:rPr/>
        <w:t>advertisements</w:t>
      </w:r>
      <w:r>
        <w:rPr>
          <w:spacing w:val="-11"/>
        </w:rPr>
        <w:t> </w:t>
      </w:r>
      <w:r>
        <w:rPr/>
        <w:t>for</w:t>
      </w:r>
      <w:r>
        <w:rPr>
          <w:spacing w:val="-11"/>
        </w:rPr>
        <w:t> </w:t>
      </w:r>
      <w:r>
        <w:rPr/>
        <w:t>employees</w:t>
      </w:r>
      <w:r>
        <w:rPr>
          <w:spacing w:val="-11"/>
        </w:rPr>
        <w:t> </w:t>
      </w:r>
      <w:r>
        <w:rPr/>
        <w:t>placed</w:t>
      </w:r>
      <w:r>
        <w:rPr>
          <w:spacing w:val="-10"/>
        </w:rPr>
        <w:t> </w:t>
      </w:r>
      <w:r>
        <w:rPr/>
        <w:t>by</w:t>
      </w:r>
      <w:r>
        <w:rPr>
          <w:spacing w:val="-11"/>
        </w:rPr>
        <w:t> </w:t>
      </w:r>
      <w:r>
        <w:rPr/>
        <w:t>or</w:t>
      </w:r>
      <w:r>
        <w:rPr>
          <w:spacing w:val="-11"/>
        </w:rPr>
        <w:t> </w:t>
      </w:r>
      <w:r>
        <w:rPr/>
        <w:t>on</w:t>
      </w:r>
      <w:r>
        <w:rPr>
          <w:spacing w:val="-11"/>
        </w:rPr>
        <w:t> </w:t>
      </w:r>
      <w:r>
        <w:rPr/>
        <w:t>behalf</w:t>
      </w:r>
      <w:r>
        <w:rPr>
          <w:spacing w:val="-11"/>
        </w:rPr>
        <w:t> </w:t>
      </w:r>
      <w:r>
        <w:rPr/>
        <w:t>of</w:t>
      </w:r>
      <w:r>
        <w:rPr>
          <w:spacing w:val="-11"/>
        </w:rPr>
        <w:t> </w:t>
      </w:r>
      <w:r>
        <w:rPr/>
        <w:t>the Subrecipient, state that it is an Equal Opportunity or Affirmative Action</w:t>
      </w:r>
      <w:r>
        <w:rPr>
          <w:spacing w:val="-7"/>
        </w:rPr>
        <w:t> </w:t>
      </w:r>
      <w:r>
        <w:rPr/>
        <w:t>employer.</w:t>
      </w:r>
    </w:p>
    <w:p>
      <w:pPr>
        <w:spacing w:after="0" w:line="211" w:lineRule="auto"/>
        <w:jc w:val="both"/>
        <w:sectPr>
          <w:pgSz w:w="12240" w:h="15840"/>
          <w:pgMar w:header="447" w:footer="261" w:top="920" w:bottom="460" w:left="600" w:right="600"/>
        </w:sectPr>
      </w:pPr>
    </w:p>
    <w:p>
      <w:pPr>
        <w:pStyle w:val="Heading1"/>
        <w:numPr>
          <w:ilvl w:val="2"/>
          <w:numId w:val="1"/>
        </w:numPr>
        <w:tabs>
          <w:tab w:pos="2279" w:val="left" w:leader="none"/>
          <w:tab w:pos="2280" w:val="left" w:leader="none"/>
        </w:tabs>
        <w:spacing w:line="240" w:lineRule="auto" w:before="90" w:after="0"/>
        <w:ind w:left="2280" w:right="0" w:hanging="720"/>
        <w:jc w:val="left"/>
        <w:rPr>
          <w:u w:val="none"/>
        </w:rPr>
      </w:pPr>
      <w:r>
        <w:rPr>
          <w:u w:val="single"/>
        </w:rPr>
        <w:t>Subcontract Provisions</w:t>
      </w:r>
    </w:p>
    <w:p>
      <w:pPr>
        <w:pStyle w:val="BodyText"/>
        <w:spacing w:before="2"/>
        <w:rPr>
          <w:b/>
          <w:sz w:val="36"/>
        </w:rPr>
      </w:pPr>
    </w:p>
    <w:p>
      <w:pPr>
        <w:pStyle w:val="BodyText"/>
        <w:spacing w:line="211" w:lineRule="auto"/>
        <w:ind w:left="1560" w:right="101"/>
        <w:jc w:val="both"/>
      </w:pPr>
      <w:r>
        <w:rPr/>
        <w:t>The Subrecipient will include the provisions of Paragraphs X.A, Civil Rights, and B, Affirmative Action, in every subcontract or purchase order, specifically or by reference, so that such provisions will be binding upon each of its own subrecipients or subcontractors.</w:t>
      </w:r>
    </w:p>
    <w:p>
      <w:pPr>
        <w:pStyle w:val="BodyText"/>
        <w:spacing w:before="11"/>
        <w:rPr>
          <w:sz w:val="34"/>
        </w:rPr>
      </w:pPr>
    </w:p>
    <w:p>
      <w:pPr>
        <w:pStyle w:val="Heading1"/>
        <w:numPr>
          <w:ilvl w:val="1"/>
          <w:numId w:val="1"/>
        </w:numPr>
        <w:tabs>
          <w:tab w:pos="719" w:val="left" w:leader="none"/>
          <w:tab w:pos="1560" w:val="left" w:leader="none"/>
        </w:tabs>
        <w:spacing w:line="240" w:lineRule="auto" w:before="0" w:after="0"/>
        <w:ind w:left="1560" w:right="6966" w:hanging="1560"/>
        <w:jc w:val="right"/>
        <w:rPr>
          <w:u w:val="none"/>
        </w:rPr>
      </w:pPr>
      <w:r>
        <w:rPr>
          <w:u w:val="single"/>
        </w:rPr>
        <w:t>Employment</w:t>
      </w:r>
      <w:r>
        <w:rPr>
          <w:spacing w:val="-21"/>
          <w:u w:val="single"/>
        </w:rPr>
        <w:t> </w:t>
      </w:r>
      <w:r>
        <w:rPr>
          <w:u w:val="single"/>
        </w:rPr>
        <w:t>Restrictions</w:t>
      </w:r>
    </w:p>
    <w:p>
      <w:pPr>
        <w:pStyle w:val="BodyText"/>
        <w:spacing w:before="4"/>
        <w:rPr>
          <w:b/>
          <w:sz w:val="34"/>
        </w:rPr>
      </w:pPr>
    </w:p>
    <w:p>
      <w:pPr>
        <w:pStyle w:val="ListParagraph"/>
        <w:numPr>
          <w:ilvl w:val="2"/>
          <w:numId w:val="1"/>
        </w:numPr>
        <w:tabs>
          <w:tab w:pos="719" w:val="left" w:leader="none"/>
          <w:tab w:pos="720" w:val="left" w:leader="none"/>
        </w:tabs>
        <w:spacing w:line="240" w:lineRule="auto" w:before="0" w:after="0"/>
        <w:ind w:left="2280" w:right="6889" w:hanging="2280"/>
        <w:jc w:val="right"/>
        <w:rPr>
          <w:b/>
          <w:sz w:val="20"/>
        </w:rPr>
      </w:pPr>
      <w:r>
        <w:rPr>
          <w:b/>
          <w:sz w:val="20"/>
          <w:u w:val="single"/>
        </w:rPr>
        <w:t>Prohibited Activity</w:t>
      </w:r>
    </w:p>
    <w:p>
      <w:pPr>
        <w:pStyle w:val="BodyText"/>
        <w:spacing w:before="2"/>
        <w:rPr>
          <w:b/>
          <w:sz w:val="36"/>
        </w:rPr>
      </w:pPr>
    </w:p>
    <w:p>
      <w:pPr>
        <w:pStyle w:val="BodyText"/>
        <w:spacing w:line="211" w:lineRule="auto"/>
        <w:ind w:left="1560" w:right="100"/>
        <w:jc w:val="both"/>
      </w:pPr>
      <w:r>
        <w:rPr/>
        <w:t>The Subrecipient is prohibited from using funds provided herein or personnel employed in the ad- ministration of the program for political activities; inherently religious activities; lobbying; political patronage; and nepotism activities.</w:t>
      </w:r>
    </w:p>
    <w:p>
      <w:pPr>
        <w:pStyle w:val="BodyText"/>
        <w:spacing w:before="12"/>
        <w:rPr>
          <w:sz w:val="34"/>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Labor Standards</w:t>
      </w:r>
    </w:p>
    <w:p>
      <w:pPr>
        <w:pStyle w:val="BodyText"/>
        <w:spacing w:before="2"/>
        <w:rPr>
          <w:b/>
          <w:sz w:val="36"/>
        </w:rPr>
      </w:pPr>
    </w:p>
    <w:p>
      <w:pPr>
        <w:pStyle w:val="BodyText"/>
        <w:spacing w:line="211" w:lineRule="auto"/>
        <w:ind w:left="1560" w:right="101"/>
        <w:jc w:val="both"/>
      </w:pPr>
      <w:r>
        <w:rPr/>
        <w:t>The</w:t>
      </w:r>
      <w:r>
        <w:rPr>
          <w:spacing w:val="-12"/>
        </w:rPr>
        <w:t> </w:t>
      </w:r>
      <w:r>
        <w:rPr/>
        <w:t>Subrecipient</w:t>
      </w:r>
      <w:r>
        <w:rPr>
          <w:spacing w:val="-12"/>
        </w:rPr>
        <w:t> </w:t>
      </w:r>
      <w:r>
        <w:rPr/>
        <w:t>agrees</w:t>
      </w:r>
      <w:r>
        <w:rPr>
          <w:spacing w:val="-11"/>
        </w:rPr>
        <w:t> </w:t>
      </w:r>
      <w:r>
        <w:rPr/>
        <w:t>to</w:t>
      </w:r>
      <w:r>
        <w:rPr>
          <w:spacing w:val="-12"/>
        </w:rPr>
        <w:t> </w:t>
      </w:r>
      <w:r>
        <w:rPr/>
        <w:t>comply</w:t>
      </w:r>
      <w:r>
        <w:rPr>
          <w:spacing w:val="-11"/>
        </w:rPr>
        <w:t> </w:t>
      </w:r>
      <w:r>
        <w:rPr/>
        <w:t>with</w:t>
      </w:r>
      <w:r>
        <w:rPr>
          <w:spacing w:val="-12"/>
        </w:rPr>
        <w:t> </w:t>
      </w:r>
      <w:r>
        <w:rPr/>
        <w:t>the</w:t>
      </w:r>
      <w:r>
        <w:rPr>
          <w:spacing w:val="-12"/>
        </w:rPr>
        <w:t> </w:t>
      </w:r>
      <w:r>
        <w:rPr/>
        <w:t>requirements</w:t>
      </w:r>
      <w:r>
        <w:rPr>
          <w:spacing w:val="-11"/>
        </w:rPr>
        <w:t> </w:t>
      </w:r>
      <w:r>
        <w:rPr/>
        <w:t>of</w:t>
      </w:r>
      <w:r>
        <w:rPr>
          <w:spacing w:val="-12"/>
        </w:rPr>
        <w:t> </w:t>
      </w:r>
      <w:r>
        <w:rPr/>
        <w:t>the</w:t>
      </w:r>
      <w:r>
        <w:rPr>
          <w:spacing w:val="-11"/>
        </w:rPr>
        <w:t> </w:t>
      </w:r>
      <w:r>
        <w:rPr/>
        <w:t>Secretary</w:t>
      </w:r>
      <w:r>
        <w:rPr>
          <w:spacing w:val="-12"/>
        </w:rPr>
        <w:t> </w:t>
      </w:r>
      <w:r>
        <w:rPr/>
        <w:t>of</w:t>
      </w:r>
      <w:r>
        <w:rPr>
          <w:spacing w:val="-12"/>
        </w:rPr>
        <w:t> </w:t>
      </w:r>
      <w:r>
        <w:rPr/>
        <w:t>Labor</w:t>
      </w:r>
      <w:r>
        <w:rPr>
          <w:spacing w:val="-11"/>
        </w:rPr>
        <w:t> </w:t>
      </w:r>
      <w:r>
        <w:rPr/>
        <w:t>in</w:t>
      </w:r>
      <w:r>
        <w:rPr>
          <w:spacing w:val="-12"/>
        </w:rPr>
        <w:t> </w:t>
      </w:r>
      <w:r>
        <w:rPr/>
        <w:t>accordance</w:t>
      </w:r>
      <w:r>
        <w:rPr>
          <w:spacing w:val="-11"/>
        </w:rPr>
        <w:t> </w:t>
      </w:r>
      <w:r>
        <w:rPr/>
        <w:t>with the</w:t>
      </w:r>
      <w:r>
        <w:rPr>
          <w:spacing w:val="-6"/>
        </w:rPr>
        <w:t> </w:t>
      </w:r>
      <w:r>
        <w:rPr/>
        <w:t>Davis-Bacon</w:t>
      </w:r>
      <w:r>
        <w:rPr>
          <w:spacing w:val="-6"/>
        </w:rPr>
        <w:t> </w:t>
      </w:r>
      <w:r>
        <w:rPr/>
        <w:t>Act</w:t>
      </w:r>
      <w:r>
        <w:rPr>
          <w:spacing w:val="-6"/>
        </w:rPr>
        <w:t> </w:t>
      </w:r>
      <w:r>
        <w:rPr/>
        <w:t>as</w:t>
      </w:r>
      <w:r>
        <w:rPr>
          <w:spacing w:val="-6"/>
        </w:rPr>
        <w:t> </w:t>
      </w:r>
      <w:r>
        <w:rPr/>
        <w:t>amended,</w:t>
      </w:r>
      <w:r>
        <w:rPr>
          <w:spacing w:val="-6"/>
        </w:rPr>
        <w:t> </w:t>
      </w:r>
      <w:r>
        <w:rPr/>
        <w:t>the</w:t>
      </w:r>
      <w:r>
        <w:rPr>
          <w:spacing w:val="-6"/>
        </w:rPr>
        <w:t> </w:t>
      </w:r>
      <w:r>
        <w:rPr/>
        <w:t>provisions</w:t>
      </w:r>
      <w:r>
        <w:rPr>
          <w:spacing w:val="-6"/>
        </w:rPr>
        <w:t> </w:t>
      </w:r>
      <w:r>
        <w:rPr/>
        <w:t>of</w:t>
      </w:r>
      <w:r>
        <w:rPr>
          <w:spacing w:val="-6"/>
        </w:rPr>
        <w:t> </w:t>
      </w:r>
      <w:r>
        <w:rPr/>
        <w:t>Contract</w:t>
      </w:r>
      <w:r>
        <w:rPr>
          <w:spacing w:val="-6"/>
        </w:rPr>
        <w:t> </w:t>
      </w:r>
      <w:r>
        <w:rPr/>
        <w:t>Work</w:t>
      </w:r>
      <w:r>
        <w:rPr>
          <w:spacing w:val="-5"/>
        </w:rPr>
        <w:t> </w:t>
      </w:r>
      <w:r>
        <w:rPr/>
        <w:t>Hours</w:t>
      </w:r>
      <w:r>
        <w:rPr>
          <w:spacing w:val="-6"/>
        </w:rPr>
        <w:t> </w:t>
      </w:r>
      <w:r>
        <w:rPr/>
        <w:t>and</w:t>
      </w:r>
      <w:r>
        <w:rPr>
          <w:spacing w:val="-6"/>
        </w:rPr>
        <w:t> </w:t>
      </w:r>
      <w:r>
        <w:rPr/>
        <w:t>Safety</w:t>
      </w:r>
      <w:r>
        <w:rPr>
          <w:spacing w:val="-6"/>
        </w:rPr>
        <w:t> </w:t>
      </w:r>
      <w:r>
        <w:rPr/>
        <w:t>Standards</w:t>
      </w:r>
      <w:r>
        <w:rPr>
          <w:spacing w:val="-6"/>
        </w:rPr>
        <w:t> </w:t>
      </w:r>
      <w:r>
        <w:rPr/>
        <w:t>Act</w:t>
      </w:r>
      <w:r>
        <w:rPr>
          <w:spacing w:val="-6"/>
        </w:rPr>
        <w:t> </w:t>
      </w:r>
      <w:r>
        <w:rPr/>
        <w:t>(40</w:t>
      </w:r>
    </w:p>
    <w:p>
      <w:pPr>
        <w:pStyle w:val="BodyText"/>
        <w:spacing w:line="211" w:lineRule="auto" w:before="1"/>
        <w:ind w:left="1560" w:right="101"/>
        <w:jc w:val="both"/>
      </w:pPr>
      <w:r>
        <w:rPr/>
        <w:t>U.S.C. 327 et seq.) and all other applicable Federal, state, and local laws and regulations pertaining to labor standards insofar as those acts apply to the performance of this Agreement. The Subrecipient agrees</w:t>
      </w:r>
      <w:r>
        <w:rPr>
          <w:spacing w:val="-12"/>
        </w:rPr>
        <w:t> </w:t>
      </w:r>
      <w:r>
        <w:rPr/>
        <w:t>to</w:t>
      </w:r>
      <w:r>
        <w:rPr>
          <w:spacing w:val="-12"/>
        </w:rPr>
        <w:t> </w:t>
      </w:r>
      <w:r>
        <w:rPr/>
        <w:t>comply</w:t>
      </w:r>
      <w:r>
        <w:rPr>
          <w:spacing w:val="-12"/>
        </w:rPr>
        <w:t> </w:t>
      </w:r>
      <w:r>
        <w:rPr/>
        <w:t>with</w:t>
      </w:r>
      <w:r>
        <w:rPr>
          <w:spacing w:val="-12"/>
        </w:rPr>
        <w:t> </w:t>
      </w:r>
      <w:r>
        <w:rPr/>
        <w:t>the</w:t>
      </w:r>
      <w:r>
        <w:rPr>
          <w:spacing w:val="-11"/>
        </w:rPr>
        <w:t> </w:t>
      </w:r>
      <w:r>
        <w:rPr/>
        <w:t>Copeland</w:t>
      </w:r>
      <w:r>
        <w:rPr>
          <w:spacing w:val="-13"/>
        </w:rPr>
        <w:t> </w:t>
      </w:r>
      <w:r>
        <w:rPr/>
        <w:t>Anti-Kick</w:t>
      </w:r>
      <w:r>
        <w:rPr>
          <w:spacing w:val="-12"/>
        </w:rPr>
        <w:t> </w:t>
      </w:r>
      <w:r>
        <w:rPr/>
        <w:t>Back</w:t>
      </w:r>
      <w:r>
        <w:rPr>
          <w:spacing w:val="-12"/>
        </w:rPr>
        <w:t> </w:t>
      </w:r>
      <w:r>
        <w:rPr/>
        <w:t>Act</w:t>
      </w:r>
      <w:r>
        <w:rPr>
          <w:spacing w:val="-12"/>
        </w:rPr>
        <w:t> </w:t>
      </w:r>
      <w:r>
        <w:rPr/>
        <w:t>(18</w:t>
      </w:r>
      <w:r>
        <w:rPr>
          <w:spacing w:val="-12"/>
        </w:rPr>
        <w:t> </w:t>
      </w:r>
      <w:r>
        <w:rPr/>
        <w:t>U.S.C.</w:t>
      </w:r>
      <w:r>
        <w:rPr>
          <w:spacing w:val="-12"/>
        </w:rPr>
        <w:t> </w:t>
      </w:r>
      <w:r>
        <w:rPr/>
        <w:t>874</w:t>
      </w:r>
      <w:r>
        <w:rPr>
          <w:spacing w:val="-11"/>
        </w:rPr>
        <w:t> </w:t>
      </w:r>
      <w:r>
        <w:rPr/>
        <w:t>et</w:t>
      </w:r>
      <w:r>
        <w:rPr>
          <w:spacing w:val="-12"/>
        </w:rPr>
        <w:t> </w:t>
      </w:r>
      <w:r>
        <w:rPr/>
        <w:t>seq.)</w:t>
      </w:r>
      <w:r>
        <w:rPr>
          <w:spacing w:val="-11"/>
        </w:rPr>
        <w:t> </w:t>
      </w:r>
      <w:r>
        <w:rPr/>
        <w:t>and</w:t>
      </w:r>
      <w:r>
        <w:rPr>
          <w:spacing w:val="-13"/>
        </w:rPr>
        <w:t> </w:t>
      </w:r>
      <w:r>
        <w:rPr/>
        <w:t>its</w:t>
      </w:r>
      <w:r>
        <w:rPr>
          <w:spacing w:val="-11"/>
        </w:rPr>
        <w:t> </w:t>
      </w:r>
      <w:r>
        <w:rPr/>
        <w:t>implementing</w:t>
      </w:r>
      <w:r>
        <w:rPr>
          <w:spacing w:val="-13"/>
        </w:rPr>
        <w:t> </w:t>
      </w:r>
      <w:r>
        <w:rPr/>
        <w:t>reg- ulations of the U.S. Department of Labor at 29 CFR 5. The Subrecipient shall maintain</w:t>
      </w:r>
      <w:r>
        <w:rPr>
          <w:spacing w:val="-37"/>
        </w:rPr>
        <w:t> </w:t>
      </w:r>
      <w:r>
        <w:rPr/>
        <w:t>documentation that demonstrates compliance with hour and wage requirements of this part. Such documentation shall be made available to the Grantee for review upon</w:t>
      </w:r>
      <w:r>
        <w:rPr>
          <w:spacing w:val="-8"/>
        </w:rPr>
        <w:t> </w:t>
      </w:r>
      <w:r>
        <w:rPr/>
        <w:t>request.</w:t>
      </w:r>
    </w:p>
    <w:p>
      <w:pPr>
        <w:pStyle w:val="BodyText"/>
        <w:spacing w:before="11"/>
        <w:rPr>
          <w:sz w:val="36"/>
        </w:rPr>
      </w:pPr>
    </w:p>
    <w:p>
      <w:pPr>
        <w:pStyle w:val="BodyText"/>
        <w:spacing w:line="211" w:lineRule="auto"/>
        <w:ind w:left="1560" w:right="103"/>
        <w:jc w:val="both"/>
      </w:pPr>
      <w:r>
        <w:rPr/>
        <w:t>The Subrecipient agrees that, except with respect to the rehabilitation or construction of residential property containing less than eight (8) units, all contractors engaged under contracts in excess of</w:t>
      </w:r>
    </w:p>
    <w:p>
      <w:pPr>
        <w:pStyle w:val="BodyText"/>
        <w:spacing w:line="211" w:lineRule="auto"/>
        <w:ind w:left="1560" w:right="101"/>
        <w:jc w:val="both"/>
      </w:pPr>
      <w:r>
        <w:rPr/>
        <w:t>$2,000.00</w:t>
      </w:r>
      <w:r>
        <w:rPr>
          <w:spacing w:val="-13"/>
        </w:rPr>
        <w:t> </w:t>
      </w:r>
      <w:r>
        <w:rPr/>
        <w:t>for</w:t>
      </w:r>
      <w:r>
        <w:rPr>
          <w:spacing w:val="-11"/>
        </w:rPr>
        <w:t> </w:t>
      </w:r>
      <w:r>
        <w:rPr/>
        <w:t>construction,</w:t>
      </w:r>
      <w:r>
        <w:rPr>
          <w:spacing w:val="-12"/>
        </w:rPr>
        <w:t> </w:t>
      </w:r>
      <w:r>
        <w:rPr/>
        <w:t>renovation,</w:t>
      </w:r>
      <w:r>
        <w:rPr>
          <w:spacing w:val="-12"/>
        </w:rPr>
        <w:t> </w:t>
      </w:r>
      <w:r>
        <w:rPr/>
        <w:t>or</w:t>
      </w:r>
      <w:r>
        <w:rPr>
          <w:spacing w:val="-12"/>
        </w:rPr>
        <w:t> </w:t>
      </w:r>
      <w:r>
        <w:rPr/>
        <w:t>repair</w:t>
      </w:r>
      <w:r>
        <w:rPr>
          <w:spacing w:val="-12"/>
        </w:rPr>
        <w:t> </w:t>
      </w:r>
      <w:r>
        <w:rPr/>
        <w:t>work</w:t>
      </w:r>
      <w:r>
        <w:rPr>
          <w:spacing w:val="-11"/>
        </w:rPr>
        <w:t> </w:t>
      </w:r>
      <w:r>
        <w:rPr/>
        <w:t>financed</w:t>
      </w:r>
      <w:r>
        <w:rPr>
          <w:spacing w:val="-12"/>
        </w:rPr>
        <w:t> </w:t>
      </w:r>
      <w:r>
        <w:rPr/>
        <w:t>in</w:t>
      </w:r>
      <w:r>
        <w:rPr>
          <w:spacing w:val="-12"/>
        </w:rPr>
        <w:t> </w:t>
      </w:r>
      <w:r>
        <w:rPr/>
        <w:t>whole</w:t>
      </w:r>
      <w:r>
        <w:rPr>
          <w:spacing w:val="-13"/>
        </w:rPr>
        <w:t> </w:t>
      </w:r>
      <w:r>
        <w:rPr/>
        <w:t>or</w:t>
      </w:r>
      <w:r>
        <w:rPr>
          <w:spacing w:val="-11"/>
        </w:rPr>
        <w:t> </w:t>
      </w:r>
      <w:r>
        <w:rPr/>
        <w:t>in</w:t>
      </w:r>
      <w:r>
        <w:rPr>
          <w:spacing w:val="-12"/>
        </w:rPr>
        <w:t> </w:t>
      </w:r>
      <w:r>
        <w:rPr/>
        <w:t>part</w:t>
      </w:r>
      <w:r>
        <w:rPr>
          <w:spacing w:val="-11"/>
        </w:rPr>
        <w:t> </w:t>
      </w:r>
      <w:r>
        <w:rPr/>
        <w:t>with</w:t>
      </w:r>
      <w:r>
        <w:rPr>
          <w:spacing w:val="-12"/>
        </w:rPr>
        <w:t> </w:t>
      </w:r>
      <w:r>
        <w:rPr/>
        <w:t>assistance</w:t>
      </w:r>
      <w:r>
        <w:rPr>
          <w:spacing w:val="-12"/>
        </w:rPr>
        <w:t> </w:t>
      </w:r>
      <w:r>
        <w:rPr/>
        <w:t>pro- vided</w:t>
      </w:r>
      <w:r>
        <w:rPr>
          <w:spacing w:val="-6"/>
        </w:rPr>
        <w:t> </w:t>
      </w:r>
      <w:r>
        <w:rPr/>
        <w:t>under</w:t>
      </w:r>
      <w:r>
        <w:rPr>
          <w:spacing w:val="-6"/>
        </w:rPr>
        <w:t> </w:t>
      </w:r>
      <w:r>
        <w:rPr/>
        <w:t>this</w:t>
      </w:r>
      <w:r>
        <w:rPr>
          <w:spacing w:val="-5"/>
        </w:rPr>
        <w:t> </w:t>
      </w:r>
      <w:r>
        <w:rPr/>
        <w:t>contract,</w:t>
      </w:r>
      <w:r>
        <w:rPr>
          <w:spacing w:val="-6"/>
        </w:rPr>
        <w:t> </w:t>
      </w:r>
      <w:r>
        <w:rPr/>
        <w:t>shall</w:t>
      </w:r>
      <w:r>
        <w:rPr>
          <w:spacing w:val="-5"/>
        </w:rPr>
        <w:t> </w:t>
      </w:r>
      <w:r>
        <w:rPr/>
        <w:t>comply</w:t>
      </w:r>
      <w:r>
        <w:rPr>
          <w:spacing w:val="-6"/>
        </w:rPr>
        <w:t> </w:t>
      </w:r>
      <w:r>
        <w:rPr/>
        <w:t>with</w:t>
      </w:r>
      <w:r>
        <w:rPr>
          <w:spacing w:val="-6"/>
        </w:rPr>
        <w:t> </w:t>
      </w:r>
      <w:r>
        <w:rPr/>
        <w:t>Federal</w:t>
      </w:r>
      <w:r>
        <w:rPr>
          <w:spacing w:val="-5"/>
        </w:rPr>
        <w:t> </w:t>
      </w:r>
      <w:r>
        <w:rPr/>
        <w:t>requirements</w:t>
      </w:r>
      <w:r>
        <w:rPr>
          <w:spacing w:val="-6"/>
        </w:rPr>
        <w:t> </w:t>
      </w:r>
      <w:r>
        <w:rPr/>
        <w:t>adopted</w:t>
      </w:r>
      <w:r>
        <w:rPr>
          <w:spacing w:val="-5"/>
        </w:rPr>
        <w:t> </w:t>
      </w:r>
      <w:r>
        <w:rPr/>
        <w:t>by</w:t>
      </w:r>
      <w:r>
        <w:rPr>
          <w:spacing w:val="-6"/>
        </w:rPr>
        <w:t> </w:t>
      </w:r>
      <w:r>
        <w:rPr/>
        <w:t>the</w:t>
      </w:r>
      <w:r>
        <w:rPr>
          <w:spacing w:val="-5"/>
        </w:rPr>
        <w:t> </w:t>
      </w:r>
      <w:r>
        <w:rPr/>
        <w:t>Grantee</w:t>
      </w:r>
      <w:r>
        <w:rPr>
          <w:spacing w:val="-6"/>
        </w:rPr>
        <w:t> </w:t>
      </w:r>
      <w:r>
        <w:rPr/>
        <w:t>pertaining to</w:t>
      </w:r>
      <w:r>
        <w:rPr>
          <w:spacing w:val="-13"/>
        </w:rPr>
        <w:t> </w:t>
      </w:r>
      <w:r>
        <w:rPr/>
        <w:t>such</w:t>
      </w:r>
      <w:r>
        <w:rPr>
          <w:spacing w:val="-12"/>
        </w:rPr>
        <w:t> </w:t>
      </w:r>
      <w:r>
        <w:rPr/>
        <w:t>contracts</w:t>
      </w:r>
      <w:r>
        <w:rPr>
          <w:spacing w:val="-13"/>
        </w:rPr>
        <w:t> </w:t>
      </w:r>
      <w:r>
        <w:rPr/>
        <w:t>and</w:t>
      </w:r>
      <w:r>
        <w:rPr>
          <w:spacing w:val="-12"/>
        </w:rPr>
        <w:t> </w:t>
      </w:r>
      <w:r>
        <w:rPr/>
        <w:t>with</w:t>
      </w:r>
      <w:r>
        <w:rPr>
          <w:spacing w:val="-12"/>
        </w:rPr>
        <w:t> </w:t>
      </w:r>
      <w:r>
        <w:rPr/>
        <w:t>the</w:t>
      </w:r>
      <w:r>
        <w:rPr>
          <w:spacing w:val="-13"/>
        </w:rPr>
        <w:t> </w:t>
      </w:r>
      <w:r>
        <w:rPr/>
        <w:t>applicable</w:t>
      </w:r>
      <w:r>
        <w:rPr>
          <w:spacing w:val="-12"/>
        </w:rPr>
        <w:t> </w:t>
      </w:r>
      <w:r>
        <w:rPr/>
        <w:t>requirements</w:t>
      </w:r>
      <w:r>
        <w:rPr>
          <w:spacing w:val="-12"/>
        </w:rPr>
        <w:t> </w:t>
      </w:r>
      <w:r>
        <w:rPr/>
        <w:t>of</w:t>
      </w:r>
      <w:r>
        <w:rPr>
          <w:spacing w:val="-13"/>
        </w:rPr>
        <w:t> </w:t>
      </w:r>
      <w:r>
        <w:rPr/>
        <w:t>the</w:t>
      </w:r>
      <w:r>
        <w:rPr>
          <w:spacing w:val="-12"/>
        </w:rPr>
        <w:t> </w:t>
      </w:r>
      <w:r>
        <w:rPr/>
        <w:t>regulations</w:t>
      </w:r>
      <w:r>
        <w:rPr>
          <w:spacing w:val="-13"/>
        </w:rPr>
        <w:t> </w:t>
      </w:r>
      <w:r>
        <w:rPr/>
        <w:t>of</w:t>
      </w:r>
      <w:r>
        <w:rPr>
          <w:spacing w:val="-12"/>
        </w:rPr>
        <w:t> </w:t>
      </w:r>
      <w:r>
        <w:rPr/>
        <w:t>the</w:t>
      </w:r>
      <w:r>
        <w:rPr>
          <w:spacing w:val="-12"/>
        </w:rPr>
        <w:t> </w:t>
      </w:r>
      <w:r>
        <w:rPr/>
        <w:t>Department</w:t>
      </w:r>
      <w:r>
        <w:rPr>
          <w:spacing w:val="-13"/>
        </w:rPr>
        <w:t> </w:t>
      </w:r>
      <w:r>
        <w:rPr/>
        <w:t>of</w:t>
      </w:r>
      <w:r>
        <w:rPr>
          <w:spacing w:val="-12"/>
        </w:rPr>
        <w:t> </w:t>
      </w:r>
      <w:r>
        <w:rPr/>
        <w:t>Labor, under 29 CFR 1, 3, 5 and 7 governing the payment of wages and ratio of apprentices and trainees    to journey workers; provided that, if wage rates higher than those required under the regulations are imposed by state or local law, nothing hereunder is intended to relieve the Subrecipient of its obligation,</w:t>
      </w:r>
      <w:r>
        <w:rPr>
          <w:spacing w:val="-10"/>
        </w:rPr>
        <w:t> </w:t>
      </w:r>
      <w:r>
        <w:rPr/>
        <w:t>if</w:t>
      </w:r>
      <w:r>
        <w:rPr>
          <w:spacing w:val="-10"/>
        </w:rPr>
        <w:t> </w:t>
      </w:r>
      <w:r>
        <w:rPr/>
        <w:t>any,</w:t>
      </w:r>
      <w:r>
        <w:rPr>
          <w:spacing w:val="-9"/>
        </w:rPr>
        <w:t> </w:t>
      </w:r>
      <w:r>
        <w:rPr/>
        <w:t>to</w:t>
      </w:r>
      <w:r>
        <w:rPr>
          <w:spacing w:val="-10"/>
        </w:rPr>
        <w:t> </w:t>
      </w:r>
      <w:r>
        <w:rPr/>
        <w:t>require</w:t>
      </w:r>
      <w:r>
        <w:rPr>
          <w:spacing w:val="-10"/>
        </w:rPr>
        <w:t> </w:t>
      </w:r>
      <w:r>
        <w:rPr/>
        <w:t>payment</w:t>
      </w:r>
      <w:r>
        <w:rPr>
          <w:spacing w:val="-9"/>
        </w:rPr>
        <w:t> </w:t>
      </w:r>
      <w:r>
        <w:rPr/>
        <w:t>of</w:t>
      </w:r>
      <w:r>
        <w:rPr>
          <w:spacing w:val="-10"/>
        </w:rPr>
        <w:t> </w:t>
      </w:r>
      <w:r>
        <w:rPr/>
        <w:t>the</w:t>
      </w:r>
      <w:r>
        <w:rPr>
          <w:spacing w:val="-9"/>
        </w:rPr>
        <w:t> </w:t>
      </w:r>
      <w:r>
        <w:rPr/>
        <w:t>higher</w:t>
      </w:r>
      <w:r>
        <w:rPr>
          <w:spacing w:val="-10"/>
        </w:rPr>
        <w:t> </w:t>
      </w:r>
      <w:r>
        <w:rPr/>
        <w:t>wage.</w:t>
      </w:r>
      <w:r>
        <w:rPr>
          <w:spacing w:val="-10"/>
        </w:rPr>
        <w:t> </w:t>
      </w:r>
      <w:r>
        <w:rPr/>
        <w:t>The</w:t>
      </w:r>
      <w:r>
        <w:rPr>
          <w:spacing w:val="-9"/>
        </w:rPr>
        <w:t> </w:t>
      </w:r>
      <w:r>
        <w:rPr/>
        <w:t>Subrecipient</w:t>
      </w:r>
      <w:r>
        <w:rPr>
          <w:spacing w:val="-10"/>
        </w:rPr>
        <w:t> </w:t>
      </w:r>
      <w:r>
        <w:rPr/>
        <w:t>shall</w:t>
      </w:r>
      <w:r>
        <w:rPr>
          <w:spacing w:val="-9"/>
        </w:rPr>
        <w:t> </w:t>
      </w:r>
      <w:r>
        <w:rPr/>
        <w:t>cause</w:t>
      </w:r>
      <w:r>
        <w:rPr>
          <w:spacing w:val="-10"/>
        </w:rPr>
        <w:t> </w:t>
      </w:r>
      <w:r>
        <w:rPr/>
        <w:t>or</w:t>
      </w:r>
      <w:r>
        <w:rPr>
          <w:spacing w:val="-10"/>
        </w:rPr>
        <w:t> </w:t>
      </w:r>
      <w:r>
        <w:rPr/>
        <w:t>require</w:t>
      </w:r>
      <w:r>
        <w:rPr>
          <w:spacing w:val="-9"/>
        </w:rPr>
        <w:t> </w:t>
      </w:r>
      <w:r>
        <w:rPr/>
        <w:t>to</w:t>
      </w:r>
      <w:r>
        <w:rPr>
          <w:spacing w:val="-10"/>
        </w:rPr>
        <w:t> </w:t>
      </w:r>
      <w:r>
        <w:rPr/>
        <w:t>be inserted</w:t>
      </w:r>
      <w:r>
        <w:rPr>
          <w:spacing w:val="-6"/>
        </w:rPr>
        <w:t> </w:t>
      </w:r>
      <w:r>
        <w:rPr/>
        <w:t>in</w:t>
      </w:r>
      <w:r>
        <w:rPr>
          <w:spacing w:val="-5"/>
        </w:rPr>
        <w:t> </w:t>
      </w:r>
      <w:r>
        <w:rPr/>
        <w:t>full,</w:t>
      </w:r>
      <w:r>
        <w:rPr>
          <w:spacing w:val="-6"/>
        </w:rPr>
        <w:t> </w:t>
      </w:r>
      <w:r>
        <w:rPr/>
        <w:t>in</w:t>
      </w:r>
      <w:r>
        <w:rPr>
          <w:spacing w:val="-5"/>
        </w:rPr>
        <w:t> </w:t>
      </w:r>
      <w:r>
        <w:rPr/>
        <w:t>all</w:t>
      </w:r>
      <w:r>
        <w:rPr>
          <w:spacing w:val="-6"/>
        </w:rPr>
        <w:t> </w:t>
      </w:r>
      <w:r>
        <w:rPr/>
        <w:t>such</w:t>
      </w:r>
      <w:r>
        <w:rPr>
          <w:spacing w:val="-5"/>
        </w:rPr>
        <w:t> </w:t>
      </w:r>
      <w:r>
        <w:rPr/>
        <w:t>contracts</w:t>
      </w:r>
      <w:r>
        <w:rPr>
          <w:spacing w:val="-6"/>
        </w:rPr>
        <w:t> </w:t>
      </w:r>
      <w:r>
        <w:rPr/>
        <w:t>subject</w:t>
      </w:r>
      <w:r>
        <w:rPr>
          <w:spacing w:val="-5"/>
        </w:rPr>
        <w:t> </w:t>
      </w:r>
      <w:r>
        <w:rPr/>
        <w:t>to</w:t>
      </w:r>
      <w:r>
        <w:rPr>
          <w:spacing w:val="-6"/>
        </w:rPr>
        <w:t> </w:t>
      </w:r>
      <w:r>
        <w:rPr/>
        <w:t>such</w:t>
      </w:r>
      <w:r>
        <w:rPr>
          <w:spacing w:val="-5"/>
        </w:rPr>
        <w:t> </w:t>
      </w:r>
      <w:r>
        <w:rPr/>
        <w:t>regulations,</w:t>
      </w:r>
      <w:r>
        <w:rPr>
          <w:spacing w:val="-6"/>
        </w:rPr>
        <w:t> </w:t>
      </w:r>
      <w:r>
        <w:rPr/>
        <w:t>provisions</w:t>
      </w:r>
      <w:r>
        <w:rPr>
          <w:spacing w:val="-5"/>
        </w:rPr>
        <w:t> </w:t>
      </w:r>
      <w:r>
        <w:rPr/>
        <w:t>meeting</w:t>
      </w:r>
      <w:r>
        <w:rPr>
          <w:spacing w:val="-6"/>
        </w:rPr>
        <w:t> </w:t>
      </w:r>
      <w:r>
        <w:rPr/>
        <w:t>the</w:t>
      </w:r>
      <w:r>
        <w:rPr>
          <w:spacing w:val="-5"/>
        </w:rPr>
        <w:t> </w:t>
      </w:r>
      <w:r>
        <w:rPr/>
        <w:t>requirements of this</w:t>
      </w:r>
      <w:r>
        <w:rPr>
          <w:spacing w:val="-1"/>
        </w:rPr>
        <w:t> </w:t>
      </w:r>
      <w:r>
        <w:rPr/>
        <w:t>paragraph.</w:t>
      </w:r>
    </w:p>
    <w:p>
      <w:pPr>
        <w:pStyle w:val="BodyText"/>
        <w:rPr>
          <w:sz w:val="35"/>
        </w:rPr>
      </w:pPr>
    </w:p>
    <w:p>
      <w:pPr>
        <w:pStyle w:val="Heading1"/>
        <w:numPr>
          <w:ilvl w:val="2"/>
          <w:numId w:val="1"/>
        </w:numPr>
        <w:tabs>
          <w:tab w:pos="719" w:val="left" w:leader="none"/>
          <w:tab w:pos="720" w:val="left" w:leader="none"/>
        </w:tabs>
        <w:spacing w:line="240" w:lineRule="auto" w:before="0" w:after="0"/>
        <w:ind w:left="2280" w:right="6968" w:hanging="2280"/>
        <w:jc w:val="right"/>
        <w:rPr>
          <w:u w:val="none"/>
        </w:rPr>
      </w:pPr>
      <w:r>
        <w:rPr>
          <w:u w:val="single"/>
        </w:rPr>
        <w:t>“Section 3”</w:t>
      </w:r>
      <w:r>
        <w:rPr>
          <w:spacing w:val="-6"/>
          <w:u w:val="single"/>
        </w:rPr>
        <w:t> </w:t>
      </w:r>
      <w:r>
        <w:rPr>
          <w:u w:val="single"/>
        </w:rPr>
        <w:t>Clause</w:t>
      </w:r>
    </w:p>
    <w:p>
      <w:pPr>
        <w:pStyle w:val="BodyText"/>
        <w:spacing w:before="4"/>
        <w:rPr>
          <w:b/>
          <w:sz w:val="34"/>
        </w:rPr>
      </w:pPr>
    </w:p>
    <w:p>
      <w:pPr>
        <w:pStyle w:val="ListParagraph"/>
        <w:numPr>
          <w:ilvl w:val="3"/>
          <w:numId w:val="1"/>
        </w:numPr>
        <w:tabs>
          <w:tab w:pos="719" w:val="left" w:leader="none"/>
          <w:tab w:pos="720" w:val="left" w:leader="none"/>
        </w:tabs>
        <w:spacing w:line="240" w:lineRule="auto" w:before="0" w:after="0"/>
        <w:ind w:left="3000" w:right="6868" w:hanging="3000"/>
        <w:jc w:val="right"/>
        <w:rPr>
          <w:b/>
          <w:sz w:val="20"/>
        </w:rPr>
      </w:pPr>
      <w:r>
        <w:rPr>
          <w:b/>
          <w:spacing w:val="-1"/>
          <w:sz w:val="20"/>
          <w:u w:val="single"/>
        </w:rPr>
        <w:t>Compliance</w:t>
      </w:r>
    </w:p>
    <w:p>
      <w:pPr>
        <w:pStyle w:val="BodyText"/>
        <w:spacing w:before="2"/>
        <w:rPr>
          <w:b/>
          <w:sz w:val="36"/>
        </w:rPr>
      </w:pPr>
    </w:p>
    <w:p>
      <w:pPr>
        <w:pStyle w:val="BodyText"/>
        <w:spacing w:line="211" w:lineRule="auto"/>
        <w:ind w:left="2280" w:right="102"/>
        <w:jc w:val="both"/>
      </w:pPr>
      <w:r>
        <w:rPr/>
        <w:t>Compliance with the provisions of Section 3 of the HUD Act of 1968, as amended, and as implemented by the regulations set forth in 24 CFR 135, and all applicable rules and orders issued hereunder prior to the execution of this contract shall be a condition of the Federal financial</w:t>
      </w:r>
      <w:r>
        <w:rPr>
          <w:spacing w:val="-8"/>
        </w:rPr>
        <w:t> </w:t>
      </w:r>
      <w:r>
        <w:rPr/>
        <w:t>assistance</w:t>
      </w:r>
      <w:r>
        <w:rPr>
          <w:spacing w:val="-8"/>
        </w:rPr>
        <w:t> </w:t>
      </w:r>
      <w:r>
        <w:rPr/>
        <w:t>provided</w:t>
      </w:r>
      <w:r>
        <w:rPr>
          <w:spacing w:val="-8"/>
        </w:rPr>
        <w:t> </w:t>
      </w:r>
      <w:r>
        <w:rPr/>
        <w:t>under</w:t>
      </w:r>
      <w:r>
        <w:rPr>
          <w:spacing w:val="-8"/>
        </w:rPr>
        <w:t> </w:t>
      </w:r>
      <w:r>
        <w:rPr/>
        <w:t>this</w:t>
      </w:r>
      <w:r>
        <w:rPr>
          <w:spacing w:val="-8"/>
        </w:rPr>
        <w:t> </w:t>
      </w:r>
      <w:r>
        <w:rPr/>
        <w:t>contract</w:t>
      </w:r>
      <w:r>
        <w:rPr>
          <w:spacing w:val="-7"/>
        </w:rPr>
        <w:t> </w:t>
      </w:r>
      <w:r>
        <w:rPr/>
        <w:t>and</w:t>
      </w:r>
      <w:r>
        <w:rPr>
          <w:spacing w:val="-9"/>
        </w:rPr>
        <w:t> </w:t>
      </w:r>
      <w:r>
        <w:rPr/>
        <w:t>binding</w:t>
      </w:r>
      <w:r>
        <w:rPr>
          <w:spacing w:val="-8"/>
        </w:rPr>
        <w:t> </w:t>
      </w:r>
      <w:r>
        <w:rPr/>
        <w:t>upon</w:t>
      </w:r>
      <w:r>
        <w:rPr>
          <w:spacing w:val="-7"/>
        </w:rPr>
        <w:t> </w:t>
      </w:r>
      <w:r>
        <w:rPr/>
        <w:t>the</w:t>
      </w:r>
      <w:r>
        <w:rPr>
          <w:spacing w:val="-8"/>
        </w:rPr>
        <w:t> </w:t>
      </w:r>
      <w:r>
        <w:rPr/>
        <w:t>Grantee,</w:t>
      </w:r>
      <w:r>
        <w:rPr>
          <w:spacing w:val="-8"/>
        </w:rPr>
        <w:t> </w:t>
      </w:r>
      <w:r>
        <w:rPr/>
        <w:t>the</w:t>
      </w:r>
      <w:r>
        <w:rPr>
          <w:spacing w:val="-7"/>
        </w:rPr>
        <w:t> </w:t>
      </w:r>
      <w:r>
        <w:rPr/>
        <w:t>Subrecip- ient</w:t>
      </w:r>
      <w:r>
        <w:rPr>
          <w:spacing w:val="22"/>
        </w:rPr>
        <w:t> </w:t>
      </w:r>
      <w:r>
        <w:rPr/>
        <w:t>and</w:t>
      </w:r>
      <w:r>
        <w:rPr>
          <w:spacing w:val="22"/>
        </w:rPr>
        <w:t> </w:t>
      </w:r>
      <w:r>
        <w:rPr/>
        <w:t>any</w:t>
      </w:r>
      <w:r>
        <w:rPr>
          <w:spacing w:val="23"/>
        </w:rPr>
        <w:t> </w:t>
      </w:r>
      <w:r>
        <w:rPr/>
        <w:t>of</w:t>
      </w:r>
      <w:r>
        <w:rPr>
          <w:spacing w:val="22"/>
        </w:rPr>
        <w:t> </w:t>
      </w:r>
      <w:r>
        <w:rPr/>
        <w:t>the</w:t>
      </w:r>
      <w:r>
        <w:rPr>
          <w:spacing w:val="22"/>
        </w:rPr>
        <w:t> </w:t>
      </w:r>
      <w:r>
        <w:rPr/>
        <w:t>Subrecipient’s</w:t>
      </w:r>
      <w:r>
        <w:rPr>
          <w:spacing w:val="23"/>
        </w:rPr>
        <w:t> </w:t>
      </w:r>
      <w:r>
        <w:rPr/>
        <w:t>subrecipients</w:t>
      </w:r>
      <w:r>
        <w:rPr>
          <w:spacing w:val="22"/>
        </w:rPr>
        <w:t> </w:t>
      </w:r>
      <w:r>
        <w:rPr/>
        <w:t>and</w:t>
      </w:r>
      <w:r>
        <w:rPr>
          <w:spacing w:val="22"/>
        </w:rPr>
        <w:t> </w:t>
      </w:r>
      <w:r>
        <w:rPr/>
        <w:t>subcontractors.</w:t>
      </w:r>
      <w:r>
        <w:rPr>
          <w:spacing w:val="23"/>
        </w:rPr>
        <w:t> </w:t>
      </w:r>
      <w:r>
        <w:rPr/>
        <w:t>Failure</w:t>
      </w:r>
      <w:r>
        <w:rPr>
          <w:spacing w:val="22"/>
        </w:rPr>
        <w:t> </w:t>
      </w:r>
      <w:r>
        <w:rPr/>
        <w:t>to</w:t>
      </w:r>
      <w:r>
        <w:rPr>
          <w:spacing w:val="22"/>
        </w:rPr>
        <w:t> </w:t>
      </w:r>
      <w:r>
        <w:rPr/>
        <w:t>fulfill</w:t>
      </w:r>
      <w:r>
        <w:rPr>
          <w:spacing w:val="23"/>
        </w:rPr>
        <w:t> </w:t>
      </w:r>
      <w:r>
        <w:rPr/>
        <w:t>these</w:t>
      </w:r>
    </w:p>
    <w:p>
      <w:pPr>
        <w:spacing w:after="0" w:line="211" w:lineRule="auto"/>
        <w:jc w:val="both"/>
        <w:sectPr>
          <w:pgSz w:w="12240" w:h="15840"/>
          <w:pgMar w:header="447" w:footer="261" w:top="920" w:bottom="460" w:left="600" w:right="600"/>
        </w:sectPr>
      </w:pPr>
    </w:p>
    <w:p>
      <w:pPr>
        <w:pStyle w:val="BodyText"/>
        <w:spacing w:line="211" w:lineRule="auto" w:before="115"/>
        <w:ind w:left="2280" w:right="102"/>
        <w:jc w:val="both"/>
      </w:pPr>
      <w:r>
        <w:rPr/>
        <w:t>requirements shall subject the Grantee, the Subrecipient, and any of the Subrecipient’s sub- recipients and subcontractors, their successors and assigns, to those sanctions specified by the Agreement through which Federal assistance is provided. The Subrecipient certifies and agrees</w:t>
      </w:r>
      <w:r>
        <w:rPr>
          <w:spacing w:val="-6"/>
        </w:rPr>
        <w:t> </w:t>
      </w:r>
      <w:r>
        <w:rPr/>
        <w:t>that</w:t>
      </w:r>
      <w:r>
        <w:rPr>
          <w:spacing w:val="-6"/>
        </w:rPr>
        <w:t> </w:t>
      </w:r>
      <w:r>
        <w:rPr/>
        <w:t>no</w:t>
      </w:r>
      <w:r>
        <w:rPr>
          <w:spacing w:val="-6"/>
        </w:rPr>
        <w:t> </w:t>
      </w:r>
      <w:r>
        <w:rPr/>
        <w:t>contractual</w:t>
      </w:r>
      <w:r>
        <w:rPr>
          <w:spacing w:val="-6"/>
        </w:rPr>
        <w:t> </w:t>
      </w:r>
      <w:r>
        <w:rPr/>
        <w:t>or</w:t>
      </w:r>
      <w:r>
        <w:rPr>
          <w:spacing w:val="-6"/>
        </w:rPr>
        <w:t> </w:t>
      </w:r>
      <w:r>
        <w:rPr/>
        <w:t>other</w:t>
      </w:r>
      <w:r>
        <w:rPr>
          <w:spacing w:val="-6"/>
        </w:rPr>
        <w:t> </w:t>
      </w:r>
      <w:r>
        <w:rPr/>
        <w:t>disability</w:t>
      </w:r>
      <w:r>
        <w:rPr>
          <w:spacing w:val="-5"/>
        </w:rPr>
        <w:t> </w:t>
      </w:r>
      <w:r>
        <w:rPr/>
        <w:t>exists</w:t>
      </w:r>
      <w:r>
        <w:rPr>
          <w:spacing w:val="-6"/>
        </w:rPr>
        <w:t> </w:t>
      </w:r>
      <w:r>
        <w:rPr/>
        <w:t>that</w:t>
      </w:r>
      <w:r>
        <w:rPr>
          <w:spacing w:val="-6"/>
        </w:rPr>
        <w:t> </w:t>
      </w:r>
      <w:r>
        <w:rPr/>
        <w:t>would</w:t>
      </w:r>
      <w:r>
        <w:rPr>
          <w:spacing w:val="-6"/>
        </w:rPr>
        <w:t> </w:t>
      </w:r>
      <w:r>
        <w:rPr/>
        <w:t>prevent</w:t>
      </w:r>
      <w:r>
        <w:rPr>
          <w:spacing w:val="-6"/>
        </w:rPr>
        <w:t> </w:t>
      </w:r>
      <w:r>
        <w:rPr/>
        <w:t>compliance</w:t>
      </w:r>
      <w:r>
        <w:rPr>
          <w:spacing w:val="-6"/>
        </w:rPr>
        <w:t> </w:t>
      </w:r>
      <w:r>
        <w:rPr/>
        <w:t>with</w:t>
      </w:r>
      <w:r>
        <w:rPr>
          <w:spacing w:val="-5"/>
        </w:rPr>
        <w:t> </w:t>
      </w:r>
      <w:r>
        <w:rPr/>
        <w:t>these requirements.</w:t>
      </w:r>
    </w:p>
    <w:p>
      <w:pPr>
        <w:pStyle w:val="BodyText"/>
        <w:spacing w:before="11"/>
        <w:rPr>
          <w:sz w:val="36"/>
        </w:rPr>
      </w:pPr>
    </w:p>
    <w:p>
      <w:pPr>
        <w:pStyle w:val="BodyText"/>
        <w:spacing w:line="211" w:lineRule="auto"/>
        <w:ind w:left="2280" w:right="104"/>
        <w:jc w:val="both"/>
      </w:pPr>
      <w:r>
        <w:rPr/>
        <w:t>The</w:t>
      </w:r>
      <w:r>
        <w:rPr>
          <w:spacing w:val="-6"/>
        </w:rPr>
        <w:t> </w:t>
      </w:r>
      <w:r>
        <w:rPr/>
        <w:t>Subrecipient</w:t>
      </w:r>
      <w:r>
        <w:rPr>
          <w:spacing w:val="-6"/>
        </w:rPr>
        <w:t> </w:t>
      </w:r>
      <w:r>
        <w:rPr/>
        <w:t>further</w:t>
      </w:r>
      <w:r>
        <w:rPr>
          <w:spacing w:val="-6"/>
        </w:rPr>
        <w:t> </w:t>
      </w:r>
      <w:r>
        <w:rPr/>
        <w:t>agrees</w:t>
      </w:r>
      <w:r>
        <w:rPr>
          <w:spacing w:val="-5"/>
        </w:rPr>
        <w:t> </w:t>
      </w:r>
      <w:r>
        <w:rPr/>
        <w:t>to</w:t>
      </w:r>
      <w:r>
        <w:rPr>
          <w:spacing w:val="-6"/>
        </w:rPr>
        <w:t> </w:t>
      </w:r>
      <w:r>
        <w:rPr/>
        <w:t>comply</w:t>
      </w:r>
      <w:r>
        <w:rPr>
          <w:spacing w:val="-6"/>
        </w:rPr>
        <w:t> </w:t>
      </w:r>
      <w:r>
        <w:rPr/>
        <w:t>with</w:t>
      </w:r>
      <w:r>
        <w:rPr>
          <w:spacing w:val="-6"/>
        </w:rPr>
        <w:t> </w:t>
      </w:r>
      <w:r>
        <w:rPr/>
        <w:t>these</w:t>
      </w:r>
      <w:r>
        <w:rPr>
          <w:spacing w:val="-5"/>
        </w:rPr>
        <w:t> </w:t>
      </w:r>
      <w:r>
        <w:rPr/>
        <w:t>“Section</w:t>
      </w:r>
      <w:r>
        <w:rPr>
          <w:spacing w:val="-6"/>
        </w:rPr>
        <w:t> </w:t>
      </w:r>
      <w:r>
        <w:rPr/>
        <w:t>3”</w:t>
      </w:r>
      <w:r>
        <w:rPr>
          <w:spacing w:val="-6"/>
        </w:rPr>
        <w:t> </w:t>
      </w:r>
      <w:r>
        <w:rPr/>
        <w:t>requirements</w:t>
      </w:r>
      <w:r>
        <w:rPr>
          <w:spacing w:val="-6"/>
        </w:rPr>
        <w:t> </w:t>
      </w:r>
      <w:r>
        <w:rPr/>
        <w:t>and</w:t>
      </w:r>
      <w:r>
        <w:rPr>
          <w:spacing w:val="-5"/>
        </w:rPr>
        <w:t> </w:t>
      </w:r>
      <w:r>
        <w:rPr/>
        <w:t>to</w:t>
      </w:r>
      <w:r>
        <w:rPr>
          <w:spacing w:val="-6"/>
        </w:rPr>
        <w:t> </w:t>
      </w:r>
      <w:r>
        <w:rPr/>
        <w:t>include the following language in all subcontracts executed under this</w:t>
      </w:r>
      <w:r>
        <w:rPr>
          <w:spacing w:val="-7"/>
        </w:rPr>
        <w:t> </w:t>
      </w:r>
      <w:r>
        <w:rPr/>
        <w:t>Agreement:</w:t>
      </w:r>
    </w:p>
    <w:p>
      <w:pPr>
        <w:pStyle w:val="BodyText"/>
        <w:spacing w:before="9"/>
        <w:rPr>
          <w:sz w:val="36"/>
        </w:rPr>
      </w:pPr>
    </w:p>
    <w:p>
      <w:pPr>
        <w:pStyle w:val="BodyText"/>
        <w:spacing w:line="211" w:lineRule="auto"/>
        <w:ind w:left="3000" w:right="893"/>
        <w:jc w:val="both"/>
      </w:pPr>
      <w:r>
        <w:rPr/>
        <w:t>“The</w:t>
      </w:r>
      <w:r>
        <w:rPr>
          <w:spacing w:val="-12"/>
        </w:rPr>
        <w:t> </w:t>
      </w:r>
      <w:r>
        <w:rPr/>
        <w:t>work</w:t>
      </w:r>
      <w:r>
        <w:rPr>
          <w:spacing w:val="-10"/>
        </w:rPr>
        <w:t> </w:t>
      </w:r>
      <w:r>
        <w:rPr/>
        <w:t>to</w:t>
      </w:r>
      <w:r>
        <w:rPr>
          <w:spacing w:val="-11"/>
        </w:rPr>
        <w:t> </w:t>
      </w:r>
      <w:r>
        <w:rPr/>
        <w:t>be</w:t>
      </w:r>
      <w:r>
        <w:rPr>
          <w:spacing w:val="-10"/>
        </w:rPr>
        <w:t> </w:t>
      </w:r>
      <w:r>
        <w:rPr/>
        <w:t>performed</w:t>
      </w:r>
      <w:r>
        <w:rPr>
          <w:spacing w:val="-10"/>
        </w:rPr>
        <w:t> </w:t>
      </w:r>
      <w:r>
        <w:rPr/>
        <w:t>under</w:t>
      </w:r>
      <w:r>
        <w:rPr>
          <w:spacing w:val="-11"/>
        </w:rPr>
        <w:t> </w:t>
      </w:r>
      <w:r>
        <w:rPr/>
        <w:t>this</w:t>
      </w:r>
      <w:r>
        <w:rPr>
          <w:spacing w:val="-11"/>
        </w:rPr>
        <w:t> </w:t>
      </w:r>
      <w:r>
        <w:rPr/>
        <w:t>Agreement</w:t>
      </w:r>
      <w:r>
        <w:rPr>
          <w:spacing w:val="-10"/>
        </w:rPr>
        <w:t> </w:t>
      </w:r>
      <w:r>
        <w:rPr/>
        <w:t>is</w:t>
      </w:r>
      <w:r>
        <w:rPr>
          <w:spacing w:val="-11"/>
        </w:rPr>
        <w:t> </w:t>
      </w:r>
      <w:r>
        <w:rPr/>
        <w:t>a</w:t>
      </w:r>
      <w:r>
        <w:rPr>
          <w:spacing w:val="-11"/>
        </w:rPr>
        <w:t> </w:t>
      </w:r>
      <w:r>
        <w:rPr/>
        <w:t>project</w:t>
      </w:r>
      <w:r>
        <w:rPr>
          <w:spacing w:val="-10"/>
        </w:rPr>
        <w:t> </w:t>
      </w:r>
      <w:r>
        <w:rPr/>
        <w:t>assisted</w:t>
      </w:r>
      <w:r>
        <w:rPr>
          <w:spacing w:val="-11"/>
        </w:rPr>
        <w:t> </w:t>
      </w:r>
      <w:r>
        <w:rPr/>
        <w:t>under</w:t>
      </w:r>
      <w:r>
        <w:rPr>
          <w:spacing w:val="-11"/>
        </w:rPr>
        <w:t> </w:t>
      </w:r>
      <w:r>
        <w:rPr/>
        <w:t>a program</w:t>
      </w:r>
      <w:r>
        <w:rPr>
          <w:spacing w:val="-14"/>
        </w:rPr>
        <w:t> </w:t>
      </w:r>
      <w:r>
        <w:rPr/>
        <w:t>providing</w:t>
      </w:r>
      <w:r>
        <w:rPr>
          <w:spacing w:val="-13"/>
        </w:rPr>
        <w:t> </w:t>
      </w:r>
      <w:r>
        <w:rPr/>
        <w:t>direct</w:t>
      </w:r>
      <w:r>
        <w:rPr>
          <w:spacing w:val="-13"/>
        </w:rPr>
        <w:t> </w:t>
      </w:r>
      <w:r>
        <w:rPr/>
        <w:t>Federal</w:t>
      </w:r>
      <w:r>
        <w:rPr>
          <w:spacing w:val="-13"/>
        </w:rPr>
        <w:t> </w:t>
      </w:r>
      <w:r>
        <w:rPr/>
        <w:t>financial</w:t>
      </w:r>
      <w:r>
        <w:rPr>
          <w:spacing w:val="-14"/>
        </w:rPr>
        <w:t> </w:t>
      </w:r>
      <w:r>
        <w:rPr/>
        <w:t>assistance</w:t>
      </w:r>
      <w:r>
        <w:rPr>
          <w:spacing w:val="-13"/>
        </w:rPr>
        <w:t> </w:t>
      </w:r>
      <w:r>
        <w:rPr/>
        <w:t>from</w:t>
      </w:r>
      <w:r>
        <w:rPr>
          <w:spacing w:val="-13"/>
        </w:rPr>
        <w:t> </w:t>
      </w:r>
      <w:r>
        <w:rPr/>
        <w:t>HUD</w:t>
      </w:r>
      <w:r>
        <w:rPr>
          <w:spacing w:val="-13"/>
        </w:rPr>
        <w:t> </w:t>
      </w:r>
      <w:r>
        <w:rPr/>
        <w:t>and</w:t>
      </w:r>
      <w:r>
        <w:rPr>
          <w:spacing w:val="-14"/>
        </w:rPr>
        <w:t> </w:t>
      </w:r>
      <w:r>
        <w:rPr/>
        <w:t>is</w:t>
      </w:r>
      <w:r>
        <w:rPr>
          <w:spacing w:val="-13"/>
        </w:rPr>
        <w:t> </w:t>
      </w:r>
      <w:r>
        <w:rPr/>
        <w:t>subject to the requirements of Section 3 of the Housing and Urban Development Act of 1968, as amended (12 U.S.C. 1701). Section 3 requires that to the greatest extent feasible opportunities for training and employment be given to low- and</w:t>
      </w:r>
      <w:r>
        <w:rPr>
          <w:spacing w:val="-13"/>
        </w:rPr>
        <w:t> </w:t>
      </w:r>
      <w:r>
        <w:rPr/>
        <w:t>very</w:t>
      </w:r>
      <w:r>
        <w:rPr>
          <w:spacing w:val="-13"/>
        </w:rPr>
        <w:t> </w:t>
      </w:r>
      <w:r>
        <w:rPr/>
        <w:t>low-income</w:t>
      </w:r>
      <w:r>
        <w:rPr>
          <w:spacing w:val="-12"/>
        </w:rPr>
        <w:t> </w:t>
      </w:r>
      <w:r>
        <w:rPr/>
        <w:t>residents</w:t>
      </w:r>
      <w:r>
        <w:rPr>
          <w:spacing w:val="-13"/>
        </w:rPr>
        <w:t> </w:t>
      </w:r>
      <w:r>
        <w:rPr/>
        <w:t>of</w:t>
      </w:r>
      <w:r>
        <w:rPr>
          <w:spacing w:val="-12"/>
        </w:rPr>
        <w:t> </w:t>
      </w:r>
      <w:r>
        <w:rPr/>
        <w:t>the</w:t>
      </w:r>
      <w:r>
        <w:rPr>
          <w:spacing w:val="-13"/>
        </w:rPr>
        <w:t> </w:t>
      </w:r>
      <w:r>
        <w:rPr/>
        <w:t>project</w:t>
      </w:r>
      <w:r>
        <w:rPr>
          <w:spacing w:val="-12"/>
        </w:rPr>
        <w:t> </w:t>
      </w:r>
      <w:r>
        <w:rPr/>
        <w:t>area,</w:t>
      </w:r>
      <w:r>
        <w:rPr>
          <w:spacing w:val="-13"/>
        </w:rPr>
        <w:t> </w:t>
      </w:r>
      <w:r>
        <w:rPr/>
        <w:t>and</w:t>
      </w:r>
      <w:r>
        <w:rPr>
          <w:spacing w:val="-12"/>
        </w:rPr>
        <w:t> </w:t>
      </w:r>
      <w:r>
        <w:rPr/>
        <w:t>that</w:t>
      </w:r>
      <w:r>
        <w:rPr>
          <w:spacing w:val="-13"/>
        </w:rPr>
        <w:t> </w:t>
      </w:r>
      <w:r>
        <w:rPr/>
        <w:t>contracts</w:t>
      </w:r>
      <w:r>
        <w:rPr>
          <w:spacing w:val="-12"/>
        </w:rPr>
        <w:t> </w:t>
      </w:r>
      <w:r>
        <w:rPr/>
        <w:t>for</w:t>
      </w:r>
      <w:r>
        <w:rPr>
          <w:spacing w:val="-13"/>
        </w:rPr>
        <w:t> </w:t>
      </w:r>
      <w:r>
        <w:rPr/>
        <w:t>work in connection with the project be awarded to business concerns that provide economic</w:t>
      </w:r>
      <w:r>
        <w:rPr>
          <w:spacing w:val="-4"/>
        </w:rPr>
        <w:t> </w:t>
      </w:r>
      <w:r>
        <w:rPr/>
        <w:t>opportunities</w:t>
      </w:r>
      <w:r>
        <w:rPr>
          <w:spacing w:val="-4"/>
        </w:rPr>
        <w:t> </w:t>
      </w:r>
      <w:r>
        <w:rPr/>
        <w:t>for</w:t>
      </w:r>
      <w:r>
        <w:rPr>
          <w:spacing w:val="-4"/>
        </w:rPr>
        <w:t> </w:t>
      </w:r>
      <w:r>
        <w:rPr/>
        <w:t>low-</w:t>
      </w:r>
      <w:r>
        <w:rPr>
          <w:spacing w:val="-4"/>
        </w:rPr>
        <w:t> </w:t>
      </w:r>
      <w:r>
        <w:rPr/>
        <w:t>and</w:t>
      </w:r>
      <w:r>
        <w:rPr>
          <w:spacing w:val="-3"/>
        </w:rPr>
        <w:t> </w:t>
      </w:r>
      <w:r>
        <w:rPr/>
        <w:t>very</w:t>
      </w:r>
      <w:r>
        <w:rPr>
          <w:spacing w:val="-4"/>
        </w:rPr>
        <w:t> </w:t>
      </w:r>
      <w:r>
        <w:rPr/>
        <w:t>low-income</w:t>
      </w:r>
      <w:r>
        <w:rPr>
          <w:spacing w:val="-4"/>
        </w:rPr>
        <w:t> </w:t>
      </w:r>
      <w:r>
        <w:rPr/>
        <w:t>persons</w:t>
      </w:r>
      <w:r>
        <w:rPr>
          <w:spacing w:val="-4"/>
        </w:rPr>
        <w:t> </w:t>
      </w:r>
      <w:r>
        <w:rPr/>
        <w:t>residing</w:t>
      </w:r>
      <w:r>
        <w:rPr>
          <w:spacing w:val="-4"/>
        </w:rPr>
        <w:t> </w:t>
      </w:r>
      <w:r>
        <w:rPr/>
        <w:t>in</w:t>
      </w:r>
      <w:r>
        <w:rPr>
          <w:spacing w:val="-3"/>
        </w:rPr>
        <w:t> </w:t>
      </w:r>
      <w:r>
        <w:rPr/>
        <w:t>the metropolitan area in which the project is</w:t>
      </w:r>
      <w:r>
        <w:rPr>
          <w:spacing w:val="-4"/>
        </w:rPr>
        <w:t> </w:t>
      </w:r>
      <w:r>
        <w:rPr/>
        <w:t>located.”</w:t>
      </w:r>
    </w:p>
    <w:p>
      <w:pPr>
        <w:pStyle w:val="BodyText"/>
        <w:spacing w:before="12"/>
        <w:rPr>
          <w:sz w:val="36"/>
        </w:rPr>
      </w:pPr>
    </w:p>
    <w:p>
      <w:pPr>
        <w:pStyle w:val="BodyText"/>
        <w:spacing w:line="211" w:lineRule="auto"/>
        <w:ind w:left="2280" w:right="100"/>
        <w:jc w:val="both"/>
      </w:pPr>
      <w:r>
        <w:rPr/>
        <w:t>The Subrecipient further agrees to ensure that opportunities for training and employment arising in connection with a housing rehabilitation (including reduction and abatement of lead-based paint hazards), housing construction, or other public construction project are given to low- and very low-income persons residing within the metropolitan area in which the CDBG-funded project is located; where feasible, priority should be given to low- and very low-income persons within the service area of the project or the neighborhood in which the project is located, and to low- and very low-income participants in other HUD programs; and award contracts for work undertaken in connection with a housing rehabilitation (including reduction and abatement of lead-based paint hazards), housing construction, or other public construction project to business concerns that provide economic opportunities for low- and very low-income persons residing within the metropolitan area in which the CDBG-funded project is located; where feasible, priority should be given to business concerns that provide economic opportunities to low- and very low-income residents within the service area or the neighborhood in which the project is located, and to low- and very low-income participants</w:t>
      </w:r>
      <w:r>
        <w:rPr>
          <w:spacing w:val="-21"/>
        </w:rPr>
        <w:t> </w:t>
      </w:r>
      <w:r>
        <w:rPr/>
        <w:t>in other HUD programs.</w:t>
      </w:r>
    </w:p>
    <w:p>
      <w:pPr>
        <w:pStyle w:val="BodyText"/>
        <w:rPr>
          <w:sz w:val="37"/>
        </w:rPr>
      </w:pPr>
    </w:p>
    <w:p>
      <w:pPr>
        <w:pStyle w:val="BodyText"/>
        <w:spacing w:line="211" w:lineRule="auto"/>
        <w:ind w:left="2280" w:right="105"/>
        <w:jc w:val="both"/>
      </w:pPr>
      <w:r>
        <w:rPr/>
        <w:t>The Subrecipient certifies and agrees that no contractual or other legal incapacity exists that would prevent compliance with these requirements.</w:t>
      </w:r>
    </w:p>
    <w:p>
      <w:pPr>
        <w:pStyle w:val="BodyText"/>
        <w:spacing w:before="11"/>
        <w:rPr>
          <w:sz w:val="34"/>
        </w:rPr>
      </w:pPr>
    </w:p>
    <w:p>
      <w:pPr>
        <w:pStyle w:val="Heading1"/>
        <w:numPr>
          <w:ilvl w:val="3"/>
          <w:numId w:val="1"/>
        </w:numPr>
        <w:tabs>
          <w:tab w:pos="2999" w:val="left" w:leader="none"/>
          <w:tab w:pos="3000" w:val="left" w:leader="none"/>
        </w:tabs>
        <w:spacing w:line="240" w:lineRule="auto" w:before="1" w:after="0"/>
        <w:ind w:left="3000" w:right="0" w:hanging="720"/>
        <w:jc w:val="left"/>
        <w:rPr>
          <w:u w:val="none"/>
        </w:rPr>
      </w:pPr>
      <w:r>
        <w:rPr>
          <w:u w:val="single"/>
        </w:rPr>
        <w:t>Notifications</w:t>
      </w:r>
    </w:p>
    <w:p>
      <w:pPr>
        <w:pStyle w:val="BodyText"/>
        <w:spacing w:before="2"/>
        <w:rPr>
          <w:b/>
          <w:sz w:val="36"/>
        </w:rPr>
      </w:pPr>
    </w:p>
    <w:p>
      <w:pPr>
        <w:pStyle w:val="BodyText"/>
        <w:spacing w:line="211" w:lineRule="auto"/>
        <w:ind w:left="2280" w:right="102"/>
        <w:jc w:val="both"/>
      </w:pPr>
      <w:r>
        <w:rPr/>
        <w:t>The Subrecipient agrees to send to each labor organization or representative of workers with which it has a collective bargaining agreement or other contract or understanding, if any, a notice advising said labor organization or worker’s representative of its commitments under this Section 3 clause and shall post copies of the notice in conspicuous places available to employees and applicants for employment or</w:t>
      </w:r>
      <w:r>
        <w:rPr>
          <w:spacing w:val="-5"/>
        </w:rPr>
        <w:t> </w:t>
      </w:r>
      <w:r>
        <w:rPr/>
        <w:t>training.</w:t>
      </w:r>
    </w:p>
    <w:p>
      <w:pPr>
        <w:pStyle w:val="BodyText"/>
        <w:spacing w:before="12"/>
        <w:rPr>
          <w:sz w:val="34"/>
        </w:rPr>
      </w:pPr>
    </w:p>
    <w:p>
      <w:pPr>
        <w:pStyle w:val="Heading1"/>
        <w:numPr>
          <w:ilvl w:val="3"/>
          <w:numId w:val="1"/>
        </w:numPr>
        <w:tabs>
          <w:tab w:pos="2999" w:val="left" w:leader="none"/>
          <w:tab w:pos="3000" w:val="left" w:leader="none"/>
        </w:tabs>
        <w:spacing w:line="240" w:lineRule="auto" w:before="0" w:after="0"/>
        <w:ind w:left="3000" w:right="0" w:hanging="720"/>
        <w:jc w:val="left"/>
        <w:rPr>
          <w:u w:val="none"/>
        </w:rPr>
      </w:pPr>
      <w:r>
        <w:rPr>
          <w:u w:val="single"/>
        </w:rPr>
        <w:t>Subcontracts</w:t>
      </w:r>
    </w:p>
    <w:p>
      <w:pPr>
        <w:pStyle w:val="BodyText"/>
        <w:spacing w:before="4"/>
        <w:rPr>
          <w:b/>
          <w:sz w:val="34"/>
        </w:rPr>
      </w:pPr>
    </w:p>
    <w:p>
      <w:pPr>
        <w:pStyle w:val="BodyText"/>
        <w:ind w:left="2280"/>
        <w:jc w:val="both"/>
      </w:pPr>
      <w:r>
        <w:rPr/>
        <w:t>The Subrecipient will include this Section 3 clause in every subcontract and will take appropri-</w:t>
      </w:r>
    </w:p>
    <w:p>
      <w:pPr>
        <w:spacing w:after="0"/>
        <w:jc w:val="both"/>
        <w:sectPr>
          <w:pgSz w:w="12240" w:h="15840"/>
          <w:pgMar w:header="447" w:footer="261" w:top="920" w:bottom="460" w:left="600" w:right="600"/>
        </w:sectPr>
      </w:pPr>
    </w:p>
    <w:p>
      <w:pPr>
        <w:pStyle w:val="BodyText"/>
        <w:spacing w:line="211" w:lineRule="auto" w:before="115"/>
        <w:ind w:left="2280" w:right="101"/>
        <w:jc w:val="both"/>
      </w:pPr>
      <w:r>
        <w:rPr/>
        <w:t>ate action pursuant to the subcontract upon a finding that the subcontractor is in violation of regulations</w:t>
      </w:r>
      <w:r>
        <w:rPr>
          <w:spacing w:val="-12"/>
        </w:rPr>
        <w:t> </w:t>
      </w:r>
      <w:r>
        <w:rPr/>
        <w:t>issued</w:t>
      </w:r>
      <w:r>
        <w:rPr>
          <w:spacing w:val="-12"/>
        </w:rPr>
        <w:t> </w:t>
      </w:r>
      <w:r>
        <w:rPr/>
        <w:t>by</w:t>
      </w:r>
      <w:r>
        <w:rPr>
          <w:spacing w:val="-12"/>
        </w:rPr>
        <w:t> </w:t>
      </w:r>
      <w:r>
        <w:rPr/>
        <w:t>the</w:t>
      </w:r>
      <w:r>
        <w:rPr>
          <w:spacing w:val="-12"/>
        </w:rPr>
        <w:t> </w:t>
      </w:r>
      <w:r>
        <w:rPr/>
        <w:t>grantor</w:t>
      </w:r>
      <w:r>
        <w:rPr>
          <w:spacing w:val="-11"/>
        </w:rPr>
        <w:t> </w:t>
      </w:r>
      <w:r>
        <w:rPr/>
        <w:t>agency.</w:t>
      </w:r>
      <w:r>
        <w:rPr>
          <w:spacing w:val="-12"/>
        </w:rPr>
        <w:t> </w:t>
      </w:r>
      <w:r>
        <w:rPr/>
        <w:t>The</w:t>
      </w:r>
      <w:r>
        <w:rPr>
          <w:spacing w:val="-12"/>
        </w:rPr>
        <w:t> </w:t>
      </w:r>
      <w:r>
        <w:rPr/>
        <w:t>Subrecipient</w:t>
      </w:r>
      <w:r>
        <w:rPr>
          <w:spacing w:val="-12"/>
        </w:rPr>
        <w:t> </w:t>
      </w:r>
      <w:r>
        <w:rPr/>
        <w:t>will</w:t>
      </w:r>
      <w:r>
        <w:rPr>
          <w:spacing w:val="-11"/>
        </w:rPr>
        <w:t> </w:t>
      </w:r>
      <w:r>
        <w:rPr/>
        <w:t>not</w:t>
      </w:r>
      <w:r>
        <w:rPr>
          <w:spacing w:val="-12"/>
        </w:rPr>
        <w:t> </w:t>
      </w:r>
      <w:r>
        <w:rPr/>
        <w:t>subcontract</w:t>
      </w:r>
      <w:r>
        <w:rPr>
          <w:spacing w:val="-12"/>
        </w:rPr>
        <w:t> </w:t>
      </w:r>
      <w:r>
        <w:rPr/>
        <w:t>with</w:t>
      </w:r>
      <w:r>
        <w:rPr>
          <w:spacing w:val="-12"/>
        </w:rPr>
        <w:t> </w:t>
      </w:r>
      <w:r>
        <w:rPr/>
        <w:t>any</w:t>
      </w:r>
      <w:r>
        <w:rPr>
          <w:spacing w:val="-11"/>
        </w:rPr>
        <w:t> </w:t>
      </w:r>
      <w:r>
        <w:rPr/>
        <w:t>entity where it has notice or knowledge that the latter has been found in violation of regulations under</w:t>
      </w:r>
      <w:r>
        <w:rPr>
          <w:spacing w:val="-3"/>
        </w:rPr>
        <w:t> </w:t>
      </w:r>
      <w:r>
        <w:rPr/>
        <w:t>24</w:t>
      </w:r>
      <w:r>
        <w:rPr>
          <w:spacing w:val="-2"/>
        </w:rPr>
        <w:t> </w:t>
      </w:r>
      <w:r>
        <w:rPr/>
        <w:t>CFR</w:t>
      </w:r>
      <w:r>
        <w:rPr>
          <w:spacing w:val="-2"/>
        </w:rPr>
        <w:t> </w:t>
      </w:r>
      <w:r>
        <w:rPr/>
        <w:t>135</w:t>
      </w:r>
      <w:r>
        <w:rPr>
          <w:spacing w:val="-2"/>
        </w:rPr>
        <w:t> </w:t>
      </w:r>
      <w:r>
        <w:rPr/>
        <w:t>and</w:t>
      </w:r>
      <w:r>
        <w:rPr>
          <w:spacing w:val="-2"/>
        </w:rPr>
        <w:t> </w:t>
      </w:r>
      <w:r>
        <w:rPr/>
        <w:t>will</w:t>
      </w:r>
      <w:r>
        <w:rPr>
          <w:spacing w:val="-2"/>
        </w:rPr>
        <w:t> </w:t>
      </w:r>
      <w:r>
        <w:rPr/>
        <w:t>not</w:t>
      </w:r>
      <w:r>
        <w:rPr>
          <w:spacing w:val="-2"/>
        </w:rPr>
        <w:t> </w:t>
      </w:r>
      <w:r>
        <w:rPr/>
        <w:t>let</w:t>
      </w:r>
      <w:r>
        <w:rPr>
          <w:spacing w:val="-3"/>
        </w:rPr>
        <w:t> </w:t>
      </w:r>
      <w:r>
        <w:rPr/>
        <w:t>any</w:t>
      </w:r>
      <w:r>
        <w:rPr>
          <w:spacing w:val="-2"/>
        </w:rPr>
        <w:t> </w:t>
      </w:r>
      <w:r>
        <w:rPr/>
        <w:t>subcontract</w:t>
      </w:r>
      <w:r>
        <w:rPr>
          <w:spacing w:val="-2"/>
        </w:rPr>
        <w:t> </w:t>
      </w:r>
      <w:r>
        <w:rPr/>
        <w:t>unless</w:t>
      </w:r>
      <w:r>
        <w:rPr>
          <w:spacing w:val="-2"/>
        </w:rPr>
        <w:t> </w:t>
      </w:r>
      <w:r>
        <w:rPr/>
        <w:t>the</w:t>
      </w:r>
      <w:r>
        <w:rPr>
          <w:spacing w:val="-2"/>
        </w:rPr>
        <w:t> </w:t>
      </w:r>
      <w:r>
        <w:rPr/>
        <w:t>entity</w:t>
      </w:r>
      <w:r>
        <w:rPr>
          <w:spacing w:val="-2"/>
        </w:rPr>
        <w:t> </w:t>
      </w:r>
      <w:r>
        <w:rPr/>
        <w:t>has</w:t>
      </w:r>
      <w:r>
        <w:rPr>
          <w:spacing w:val="-2"/>
        </w:rPr>
        <w:t> </w:t>
      </w:r>
      <w:r>
        <w:rPr/>
        <w:t>first</w:t>
      </w:r>
      <w:r>
        <w:rPr>
          <w:spacing w:val="-2"/>
        </w:rPr>
        <w:t> </w:t>
      </w:r>
      <w:r>
        <w:rPr/>
        <w:t>provided</w:t>
      </w:r>
      <w:r>
        <w:rPr>
          <w:spacing w:val="-3"/>
        </w:rPr>
        <w:t> </w:t>
      </w:r>
      <w:r>
        <w:rPr/>
        <w:t>it</w:t>
      </w:r>
      <w:r>
        <w:rPr>
          <w:spacing w:val="-2"/>
        </w:rPr>
        <w:t> </w:t>
      </w:r>
      <w:r>
        <w:rPr/>
        <w:t>with</w:t>
      </w:r>
      <w:r>
        <w:rPr>
          <w:spacing w:val="-2"/>
        </w:rPr>
        <w:t> </w:t>
      </w:r>
      <w:r>
        <w:rPr/>
        <w:t>a preliminary statement of ability to comply with the requirements of these</w:t>
      </w:r>
      <w:r>
        <w:rPr>
          <w:spacing w:val="-24"/>
        </w:rPr>
        <w:t> </w:t>
      </w:r>
      <w:r>
        <w:rPr/>
        <w:t>regulations.</w:t>
      </w:r>
    </w:p>
    <w:p>
      <w:pPr>
        <w:pStyle w:val="BodyText"/>
        <w:spacing w:before="12"/>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Conduct</w:t>
      </w:r>
    </w:p>
    <w:p>
      <w:pPr>
        <w:pStyle w:val="BodyText"/>
        <w:spacing w:before="4"/>
        <w:rPr>
          <w:b/>
          <w:sz w:val="34"/>
        </w:rPr>
      </w:pPr>
    </w:p>
    <w:p>
      <w:pPr>
        <w:pStyle w:val="ListParagraph"/>
        <w:numPr>
          <w:ilvl w:val="2"/>
          <w:numId w:val="1"/>
        </w:numPr>
        <w:tabs>
          <w:tab w:pos="2279" w:val="left" w:leader="none"/>
          <w:tab w:pos="2280" w:val="left" w:leader="none"/>
        </w:tabs>
        <w:spacing w:line="240" w:lineRule="auto" w:before="0" w:after="0"/>
        <w:ind w:left="2280" w:right="0" w:hanging="720"/>
        <w:jc w:val="left"/>
        <w:rPr>
          <w:b/>
          <w:sz w:val="20"/>
        </w:rPr>
      </w:pPr>
      <w:r>
        <w:rPr>
          <w:b/>
          <w:sz w:val="20"/>
          <w:u w:val="single"/>
        </w:rPr>
        <w:t>Assignability</w:t>
      </w:r>
    </w:p>
    <w:p>
      <w:pPr>
        <w:pStyle w:val="BodyText"/>
        <w:spacing w:before="2"/>
        <w:rPr>
          <w:b/>
          <w:sz w:val="36"/>
        </w:rPr>
      </w:pPr>
    </w:p>
    <w:p>
      <w:pPr>
        <w:pStyle w:val="BodyText"/>
        <w:spacing w:line="211" w:lineRule="auto" w:before="1"/>
        <w:ind w:left="1560" w:right="102"/>
        <w:jc w:val="both"/>
      </w:pPr>
      <w:r>
        <w:rPr/>
        <w:t>The Subrecipient shall not assign or transfer any interest in this Agreement without the prior written consent of the Grantee thereto; provided, however, that claims for money due or to become due to the Subrecipient from the Grantee under this contract may be assigned to a bank, trust company, or other financial institution without such approval. Notice of any such assignment or transfer shall be furnished promptly to the Grantee.</w:t>
      </w:r>
    </w:p>
    <w:p>
      <w:pPr>
        <w:pStyle w:val="BodyText"/>
        <w:spacing w:before="11"/>
        <w:rPr>
          <w:sz w:val="34"/>
        </w:rPr>
      </w:pPr>
    </w:p>
    <w:p>
      <w:pPr>
        <w:pStyle w:val="Heading1"/>
        <w:numPr>
          <w:ilvl w:val="2"/>
          <w:numId w:val="1"/>
        </w:numPr>
        <w:tabs>
          <w:tab w:pos="2279" w:val="left" w:leader="none"/>
          <w:tab w:pos="2280" w:val="left" w:leader="none"/>
        </w:tabs>
        <w:spacing w:line="240" w:lineRule="auto" w:before="1" w:after="0"/>
        <w:ind w:left="2280" w:right="0" w:hanging="720"/>
        <w:jc w:val="left"/>
        <w:rPr>
          <w:u w:val="none"/>
        </w:rPr>
      </w:pPr>
      <w:r>
        <w:rPr>
          <w:u w:val="single"/>
        </w:rPr>
        <w:t>Subcontracts</w:t>
      </w:r>
    </w:p>
    <w:p>
      <w:pPr>
        <w:pStyle w:val="BodyText"/>
        <w:spacing w:before="3"/>
        <w:rPr>
          <w:b/>
          <w:sz w:val="34"/>
        </w:rPr>
      </w:pPr>
    </w:p>
    <w:p>
      <w:pPr>
        <w:pStyle w:val="ListParagraph"/>
        <w:numPr>
          <w:ilvl w:val="3"/>
          <w:numId w:val="1"/>
        </w:numPr>
        <w:tabs>
          <w:tab w:pos="2999" w:val="left" w:leader="none"/>
          <w:tab w:pos="3000" w:val="left" w:leader="none"/>
        </w:tabs>
        <w:spacing w:line="240" w:lineRule="auto" w:before="0" w:after="0"/>
        <w:ind w:left="3000" w:right="0" w:hanging="720"/>
        <w:jc w:val="left"/>
        <w:rPr>
          <w:b/>
          <w:sz w:val="20"/>
        </w:rPr>
      </w:pPr>
      <w:r>
        <w:rPr>
          <w:b/>
          <w:sz w:val="20"/>
          <w:u w:val="single"/>
        </w:rPr>
        <w:t>Approvals</w:t>
      </w:r>
    </w:p>
    <w:p>
      <w:pPr>
        <w:pStyle w:val="BodyText"/>
        <w:spacing w:before="3"/>
        <w:rPr>
          <w:b/>
          <w:sz w:val="36"/>
        </w:rPr>
      </w:pPr>
    </w:p>
    <w:p>
      <w:pPr>
        <w:pStyle w:val="BodyText"/>
        <w:spacing w:line="211" w:lineRule="auto"/>
        <w:ind w:left="2280" w:right="102"/>
        <w:jc w:val="both"/>
      </w:pPr>
      <w:r>
        <w:rPr/>
        <w:t>The Subrecipient shall not enter into any subcontracts with any agency or individual in the performance</w:t>
      </w:r>
      <w:r>
        <w:rPr>
          <w:spacing w:val="-12"/>
        </w:rPr>
        <w:t> </w:t>
      </w:r>
      <w:r>
        <w:rPr/>
        <w:t>of</w:t>
      </w:r>
      <w:r>
        <w:rPr>
          <w:spacing w:val="-12"/>
        </w:rPr>
        <w:t> </w:t>
      </w:r>
      <w:r>
        <w:rPr/>
        <w:t>this</w:t>
      </w:r>
      <w:r>
        <w:rPr>
          <w:spacing w:val="-11"/>
        </w:rPr>
        <w:t> </w:t>
      </w:r>
      <w:r>
        <w:rPr/>
        <w:t>contract</w:t>
      </w:r>
      <w:r>
        <w:rPr>
          <w:spacing w:val="-12"/>
        </w:rPr>
        <w:t> </w:t>
      </w:r>
      <w:r>
        <w:rPr/>
        <w:t>without</w:t>
      </w:r>
      <w:r>
        <w:rPr>
          <w:spacing w:val="-11"/>
        </w:rPr>
        <w:t> </w:t>
      </w:r>
      <w:r>
        <w:rPr/>
        <w:t>the</w:t>
      </w:r>
      <w:r>
        <w:rPr>
          <w:spacing w:val="-12"/>
        </w:rPr>
        <w:t> </w:t>
      </w:r>
      <w:r>
        <w:rPr/>
        <w:t>written</w:t>
      </w:r>
      <w:r>
        <w:rPr>
          <w:spacing w:val="-11"/>
        </w:rPr>
        <w:t> </w:t>
      </w:r>
      <w:r>
        <w:rPr/>
        <w:t>consent</w:t>
      </w:r>
      <w:r>
        <w:rPr>
          <w:spacing w:val="-12"/>
        </w:rPr>
        <w:t> </w:t>
      </w:r>
      <w:r>
        <w:rPr/>
        <w:t>of</w:t>
      </w:r>
      <w:r>
        <w:rPr>
          <w:spacing w:val="-11"/>
        </w:rPr>
        <w:t> </w:t>
      </w:r>
      <w:r>
        <w:rPr/>
        <w:t>the</w:t>
      </w:r>
      <w:r>
        <w:rPr>
          <w:spacing w:val="-12"/>
        </w:rPr>
        <w:t> </w:t>
      </w:r>
      <w:r>
        <w:rPr/>
        <w:t>Grantee</w:t>
      </w:r>
      <w:r>
        <w:rPr>
          <w:spacing w:val="-11"/>
        </w:rPr>
        <w:t> </w:t>
      </w:r>
      <w:r>
        <w:rPr/>
        <w:t>prior</w:t>
      </w:r>
      <w:r>
        <w:rPr>
          <w:spacing w:val="-12"/>
        </w:rPr>
        <w:t> </w:t>
      </w:r>
      <w:r>
        <w:rPr/>
        <w:t>to</w:t>
      </w:r>
      <w:r>
        <w:rPr>
          <w:spacing w:val="-11"/>
        </w:rPr>
        <w:t> </w:t>
      </w:r>
      <w:r>
        <w:rPr/>
        <w:t>the</w:t>
      </w:r>
      <w:r>
        <w:rPr>
          <w:spacing w:val="-12"/>
        </w:rPr>
        <w:t> </w:t>
      </w:r>
      <w:r>
        <w:rPr/>
        <w:t>execution of such</w:t>
      </w:r>
      <w:r>
        <w:rPr>
          <w:spacing w:val="-1"/>
        </w:rPr>
        <w:t> </w:t>
      </w:r>
      <w:r>
        <w:rPr/>
        <w:t>agreement.</w:t>
      </w:r>
    </w:p>
    <w:p>
      <w:pPr>
        <w:pStyle w:val="BodyText"/>
        <w:spacing w:before="11"/>
        <w:rPr>
          <w:sz w:val="34"/>
        </w:rPr>
      </w:pPr>
    </w:p>
    <w:p>
      <w:pPr>
        <w:pStyle w:val="Heading1"/>
        <w:numPr>
          <w:ilvl w:val="3"/>
          <w:numId w:val="1"/>
        </w:numPr>
        <w:tabs>
          <w:tab w:pos="2999" w:val="left" w:leader="none"/>
          <w:tab w:pos="3000" w:val="left" w:leader="none"/>
        </w:tabs>
        <w:spacing w:line="240" w:lineRule="auto" w:before="0" w:after="0"/>
        <w:ind w:left="3000" w:right="0" w:hanging="720"/>
        <w:jc w:val="left"/>
        <w:rPr>
          <w:u w:val="none"/>
        </w:rPr>
      </w:pPr>
      <w:r>
        <w:rPr>
          <w:u w:val="single"/>
        </w:rPr>
        <w:t>Monitoring</w:t>
      </w:r>
    </w:p>
    <w:p>
      <w:pPr>
        <w:pStyle w:val="BodyText"/>
        <w:spacing w:before="2"/>
        <w:rPr>
          <w:b/>
          <w:sz w:val="36"/>
        </w:rPr>
      </w:pPr>
    </w:p>
    <w:p>
      <w:pPr>
        <w:pStyle w:val="BodyText"/>
        <w:spacing w:line="211" w:lineRule="auto"/>
        <w:ind w:left="2280" w:right="105"/>
        <w:jc w:val="both"/>
      </w:pPr>
      <w:r>
        <w:rPr/>
        <w:t>The Subrecipient will monitor all subcontracted services on a regular basis to assure contract compliance.</w:t>
      </w:r>
      <w:r>
        <w:rPr>
          <w:spacing w:val="-14"/>
        </w:rPr>
        <w:t> </w:t>
      </w:r>
      <w:r>
        <w:rPr/>
        <w:t>Results</w:t>
      </w:r>
      <w:r>
        <w:rPr>
          <w:spacing w:val="-14"/>
        </w:rPr>
        <w:t> </w:t>
      </w:r>
      <w:r>
        <w:rPr/>
        <w:t>of</w:t>
      </w:r>
      <w:r>
        <w:rPr>
          <w:spacing w:val="-14"/>
        </w:rPr>
        <w:t> </w:t>
      </w:r>
      <w:r>
        <w:rPr/>
        <w:t>monitoring</w:t>
      </w:r>
      <w:r>
        <w:rPr>
          <w:spacing w:val="-15"/>
        </w:rPr>
        <w:t> </w:t>
      </w:r>
      <w:r>
        <w:rPr/>
        <w:t>efforts</w:t>
      </w:r>
      <w:r>
        <w:rPr>
          <w:spacing w:val="-13"/>
        </w:rPr>
        <w:t> </w:t>
      </w:r>
      <w:r>
        <w:rPr/>
        <w:t>shall</w:t>
      </w:r>
      <w:r>
        <w:rPr>
          <w:spacing w:val="-14"/>
        </w:rPr>
        <w:t> </w:t>
      </w:r>
      <w:r>
        <w:rPr/>
        <w:t>be</w:t>
      </w:r>
      <w:r>
        <w:rPr>
          <w:spacing w:val="-14"/>
        </w:rPr>
        <w:t> </w:t>
      </w:r>
      <w:r>
        <w:rPr/>
        <w:t>summarized</w:t>
      </w:r>
      <w:r>
        <w:rPr>
          <w:spacing w:val="-13"/>
        </w:rPr>
        <w:t> </w:t>
      </w:r>
      <w:r>
        <w:rPr/>
        <w:t>in</w:t>
      </w:r>
      <w:r>
        <w:rPr>
          <w:spacing w:val="-14"/>
        </w:rPr>
        <w:t> </w:t>
      </w:r>
      <w:r>
        <w:rPr/>
        <w:t>written</w:t>
      </w:r>
      <w:r>
        <w:rPr>
          <w:spacing w:val="-13"/>
        </w:rPr>
        <w:t> </w:t>
      </w:r>
      <w:r>
        <w:rPr/>
        <w:t>reports</w:t>
      </w:r>
      <w:r>
        <w:rPr>
          <w:spacing w:val="-14"/>
        </w:rPr>
        <w:t> </w:t>
      </w:r>
      <w:r>
        <w:rPr/>
        <w:t>and</w:t>
      </w:r>
      <w:r>
        <w:rPr>
          <w:spacing w:val="-15"/>
        </w:rPr>
        <w:t> </w:t>
      </w:r>
      <w:r>
        <w:rPr/>
        <w:t>support- ed with documented evidence of follow-up actions taken to correct areas of</w:t>
      </w:r>
      <w:r>
        <w:rPr>
          <w:spacing w:val="-27"/>
        </w:rPr>
        <w:t> </w:t>
      </w:r>
      <w:r>
        <w:rPr/>
        <w:t>noncompliance.</w:t>
      </w:r>
    </w:p>
    <w:p>
      <w:pPr>
        <w:pStyle w:val="BodyText"/>
        <w:spacing w:before="12"/>
        <w:rPr>
          <w:sz w:val="34"/>
        </w:rPr>
      </w:pPr>
    </w:p>
    <w:p>
      <w:pPr>
        <w:pStyle w:val="Heading1"/>
        <w:numPr>
          <w:ilvl w:val="3"/>
          <w:numId w:val="1"/>
        </w:numPr>
        <w:tabs>
          <w:tab w:pos="2999" w:val="left" w:leader="none"/>
          <w:tab w:pos="3000" w:val="left" w:leader="none"/>
        </w:tabs>
        <w:spacing w:line="240" w:lineRule="auto" w:before="0" w:after="0"/>
        <w:ind w:left="3000" w:right="0" w:hanging="720"/>
        <w:jc w:val="left"/>
        <w:rPr>
          <w:u w:val="none"/>
        </w:rPr>
      </w:pPr>
      <w:r>
        <w:rPr>
          <w:u w:val="single"/>
        </w:rPr>
        <w:t>Content</w:t>
      </w:r>
    </w:p>
    <w:p>
      <w:pPr>
        <w:pStyle w:val="BodyText"/>
        <w:spacing w:before="2"/>
        <w:rPr>
          <w:b/>
          <w:sz w:val="36"/>
        </w:rPr>
      </w:pPr>
    </w:p>
    <w:p>
      <w:pPr>
        <w:pStyle w:val="BodyText"/>
        <w:spacing w:line="211" w:lineRule="auto"/>
        <w:ind w:left="2280" w:right="104"/>
        <w:jc w:val="both"/>
      </w:pPr>
      <w:r>
        <w:rPr/>
        <w:t>The Subrecipient shall cause all of the provisions of this contract in its entirety to be included in and made a part of any subcontract executed in the performance of this Agreement.</w:t>
      </w:r>
    </w:p>
    <w:p>
      <w:pPr>
        <w:pStyle w:val="BodyText"/>
        <w:spacing w:before="11"/>
        <w:rPr>
          <w:sz w:val="34"/>
        </w:rPr>
      </w:pPr>
    </w:p>
    <w:p>
      <w:pPr>
        <w:pStyle w:val="Heading1"/>
        <w:numPr>
          <w:ilvl w:val="3"/>
          <w:numId w:val="1"/>
        </w:numPr>
        <w:tabs>
          <w:tab w:pos="2999" w:val="left" w:leader="none"/>
          <w:tab w:pos="3000" w:val="left" w:leader="none"/>
        </w:tabs>
        <w:spacing w:line="240" w:lineRule="auto" w:before="0" w:after="0"/>
        <w:ind w:left="3000" w:right="0" w:hanging="720"/>
        <w:jc w:val="left"/>
        <w:rPr>
          <w:u w:val="none"/>
        </w:rPr>
      </w:pPr>
      <w:r>
        <w:rPr>
          <w:u w:val="single"/>
        </w:rPr>
        <w:t>Selection Process</w:t>
      </w:r>
    </w:p>
    <w:p>
      <w:pPr>
        <w:pStyle w:val="BodyText"/>
        <w:spacing w:before="2"/>
        <w:rPr>
          <w:b/>
          <w:sz w:val="36"/>
        </w:rPr>
      </w:pPr>
    </w:p>
    <w:p>
      <w:pPr>
        <w:pStyle w:val="BodyText"/>
        <w:spacing w:line="211" w:lineRule="auto" w:before="1"/>
        <w:ind w:left="2280" w:right="102"/>
        <w:jc w:val="both"/>
      </w:pPr>
      <w:r>
        <w:rPr/>
        <w:t>The Subrecipient shall undertake to ensure that all subcontracts let in the performance of this Agreement shall be awarded on a fair and open competition basis in accordance with applicable</w:t>
      </w:r>
      <w:r>
        <w:rPr>
          <w:spacing w:val="-12"/>
        </w:rPr>
        <w:t> </w:t>
      </w:r>
      <w:r>
        <w:rPr/>
        <w:t>procurement</w:t>
      </w:r>
      <w:r>
        <w:rPr>
          <w:spacing w:val="-11"/>
        </w:rPr>
        <w:t> </w:t>
      </w:r>
      <w:r>
        <w:rPr/>
        <w:t>requirements.</w:t>
      </w:r>
      <w:r>
        <w:rPr>
          <w:spacing w:val="-12"/>
        </w:rPr>
        <w:t> </w:t>
      </w:r>
      <w:r>
        <w:rPr/>
        <w:t>Executed</w:t>
      </w:r>
      <w:r>
        <w:rPr>
          <w:spacing w:val="-11"/>
        </w:rPr>
        <w:t> </w:t>
      </w:r>
      <w:r>
        <w:rPr/>
        <w:t>copies</w:t>
      </w:r>
      <w:r>
        <w:rPr>
          <w:spacing w:val="-11"/>
        </w:rPr>
        <w:t> </w:t>
      </w:r>
      <w:r>
        <w:rPr/>
        <w:t>of</w:t>
      </w:r>
      <w:r>
        <w:rPr>
          <w:spacing w:val="-12"/>
        </w:rPr>
        <w:t> </w:t>
      </w:r>
      <w:r>
        <w:rPr/>
        <w:t>all</w:t>
      </w:r>
      <w:r>
        <w:rPr>
          <w:spacing w:val="-11"/>
        </w:rPr>
        <w:t> </w:t>
      </w:r>
      <w:r>
        <w:rPr/>
        <w:t>subcontracts</w:t>
      </w:r>
      <w:r>
        <w:rPr>
          <w:spacing w:val="-12"/>
        </w:rPr>
        <w:t> </w:t>
      </w:r>
      <w:r>
        <w:rPr/>
        <w:t>shall</w:t>
      </w:r>
      <w:r>
        <w:rPr>
          <w:spacing w:val="-11"/>
        </w:rPr>
        <w:t> </w:t>
      </w:r>
      <w:r>
        <w:rPr/>
        <w:t>be</w:t>
      </w:r>
      <w:r>
        <w:rPr>
          <w:spacing w:val="-11"/>
        </w:rPr>
        <w:t> </w:t>
      </w:r>
      <w:r>
        <w:rPr/>
        <w:t>forwarded to the Grantee along with documentation concerning the selection</w:t>
      </w:r>
      <w:r>
        <w:rPr>
          <w:spacing w:val="-8"/>
        </w:rPr>
        <w:t> </w:t>
      </w:r>
      <w:r>
        <w:rPr/>
        <w:t>process.</w:t>
      </w:r>
    </w:p>
    <w:p>
      <w:pPr>
        <w:spacing w:after="0" w:line="211" w:lineRule="auto"/>
        <w:jc w:val="both"/>
        <w:sectPr>
          <w:pgSz w:w="12240" w:h="15840"/>
          <w:pgMar w:header="447" w:footer="261" w:top="920" w:bottom="460" w:left="600" w:right="600"/>
        </w:sectPr>
      </w:pPr>
    </w:p>
    <w:p>
      <w:pPr>
        <w:pStyle w:val="Heading1"/>
        <w:numPr>
          <w:ilvl w:val="2"/>
          <w:numId w:val="1"/>
        </w:numPr>
        <w:tabs>
          <w:tab w:pos="2279" w:val="left" w:leader="none"/>
          <w:tab w:pos="2280" w:val="left" w:leader="none"/>
        </w:tabs>
        <w:spacing w:line="240" w:lineRule="auto" w:before="90" w:after="0"/>
        <w:ind w:left="2280" w:right="0" w:hanging="720"/>
        <w:jc w:val="left"/>
        <w:rPr>
          <w:u w:val="none"/>
        </w:rPr>
      </w:pPr>
      <w:r>
        <w:rPr>
          <w:u w:val="single"/>
        </w:rPr>
        <w:t>Hatch</w:t>
      </w:r>
      <w:r>
        <w:rPr>
          <w:spacing w:val="-1"/>
          <w:u w:val="single"/>
        </w:rPr>
        <w:t> </w:t>
      </w:r>
      <w:r>
        <w:rPr>
          <w:u w:val="single"/>
        </w:rPr>
        <w:t>Act</w:t>
      </w:r>
    </w:p>
    <w:p>
      <w:pPr>
        <w:pStyle w:val="BodyText"/>
        <w:spacing w:before="2"/>
        <w:rPr>
          <w:b/>
          <w:sz w:val="36"/>
        </w:rPr>
      </w:pPr>
    </w:p>
    <w:p>
      <w:pPr>
        <w:pStyle w:val="BodyText"/>
        <w:spacing w:line="211" w:lineRule="auto"/>
        <w:ind w:left="1560" w:right="100"/>
        <w:jc w:val="both"/>
      </w:pPr>
      <w:r>
        <w:rPr/>
        <w:t>The</w:t>
      </w:r>
      <w:r>
        <w:rPr>
          <w:spacing w:val="-9"/>
        </w:rPr>
        <w:t> </w:t>
      </w:r>
      <w:r>
        <w:rPr/>
        <w:t>Subrecipient</w:t>
      </w:r>
      <w:r>
        <w:rPr>
          <w:spacing w:val="-9"/>
        </w:rPr>
        <w:t> </w:t>
      </w:r>
      <w:r>
        <w:rPr/>
        <w:t>agrees</w:t>
      </w:r>
      <w:r>
        <w:rPr>
          <w:spacing w:val="-9"/>
        </w:rPr>
        <w:t> </w:t>
      </w:r>
      <w:r>
        <w:rPr/>
        <w:t>that</w:t>
      </w:r>
      <w:r>
        <w:rPr>
          <w:spacing w:val="-9"/>
        </w:rPr>
        <w:t> </w:t>
      </w:r>
      <w:r>
        <w:rPr/>
        <w:t>no</w:t>
      </w:r>
      <w:r>
        <w:rPr>
          <w:spacing w:val="-9"/>
        </w:rPr>
        <w:t> </w:t>
      </w:r>
      <w:r>
        <w:rPr/>
        <w:t>funds</w:t>
      </w:r>
      <w:r>
        <w:rPr>
          <w:spacing w:val="-8"/>
        </w:rPr>
        <w:t> </w:t>
      </w:r>
      <w:r>
        <w:rPr/>
        <w:t>provided,</w:t>
      </w:r>
      <w:r>
        <w:rPr>
          <w:spacing w:val="-9"/>
        </w:rPr>
        <w:t> </w:t>
      </w:r>
      <w:r>
        <w:rPr/>
        <w:t>nor</w:t>
      </w:r>
      <w:r>
        <w:rPr>
          <w:spacing w:val="-9"/>
        </w:rPr>
        <w:t> </w:t>
      </w:r>
      <w:r>
        <w:rPr/>
        <w:t>personnel</w:t>
      </w:r>
      <w:r>
        <w:rPr>
          <w:spacing w:val="-9"/>
        </w:rPr>
        <w:t> </w:t>
      </w:r>
      <w:r>
        <w:rPr/>
        <w:t>employed</w:t>
      </w:r>
      <w:r>
        <w:rPr>
          <w:spacing w:val="-9"/>
        </w:rPr>
        <w:t> </w:t>
      </w:r>
      <w:r>
        <w:rPr/>
        <w:t>under</w:t>
      </w:r>
      <w:r>
        <w:rPr>
          <w:spacing w:val="-8"/>
        </w:rPr>
        <w:t> </w:t>
      </w:r>
      <w:r>
        <w:rPr/>
        <w:t>this</w:t>
      </w:r>
      <w:r>
        <w:rPr>
          <w:spacing w:val="-9"/>
        </w:rPr>
        <w:t> </w:t>
      </w:r>
      <w:r>
        <w:rPr/>
        <w:t>Agreement,</w:t>
      </w:r>
      <w:r>
        <w:rPr>
          <w:spacing w:val="-9"/>
        </w:rPr>
        <w:t> </w:t>
      </w:r>
      <w:r>
        <w:rPr/>
        <w:t>shall be in any way or to any extent engaged in the conduct of political activities in violation of Chapter 15 of Title V of the</w:t>
      </w:r>
      <w:r>
        <w:rPr>
          <w:spacing w:val="-3"/>
        </w:rPr>
        <w:t> </w:t>
      </w:r>
      <w:r>
        <w:rPr/>
        <w:t>U.S.C.</w:t>
      </w:r>
    </w:p>
    <w:p>
      <w:pPr>
        <w:pStyle w:val="BodyText"/>
        <w:spacing w:before="11"/>
        <w:rPr>
          <w:sz w:val="34"/>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Conflict of</w:t>
      </w:r>
      <w:r>
        <w:rPr>
          <w:spacing w:val="-2"/>
          <w:u w:val="single"/>
        </w:rPr>
        <w:t> </w:t>
      </w:r>
      <w:r>
        <w:rPr>
          <w:u w:val="single"/>
        </w:rPr>
        <w:t>Interest</w:t>
      </w:r>
    </w:p>
    <w:p>
      <w:pPr>
        <w:pStyle w:val="BodyText"/>
        <w:spacing w:before="2"/>
        <w:rPr>
          <w:b/>
          <w:sz w:val="36"/>
        </w:rPr>
      </w:pPr>
    </w:p>
    <w:p>
      <w:pPr>
        <w:pStyle w:val="BodyText"/>
        <w:spacing w:line="211" w:lineRule="auto" w:before="1"/>
        <w:ind w:left="1560" w:right="103"/>
        <w:jc w:val="both"/>
      </w:pPr>
      <w:r>
        <w:rPr/>
        <w:t>The Subrecipient agrees to abide by the provisions of 2 CFR 200 and 570.611, which include (but are not limited to) the following:</w:t>
      </w:r>
    </w:p>
    <w:p>
      <w:pPr>
        <w:pStyle w:val="BodyText"/>
        <w:spacing w:before="9"/>
        <w:rPr>
          <w:sz w:val="36"/>
        </w:rPr>
      </w:pPr>
    </w:p>
    <w:p>
      <w:pPr>
        <w:pStyle w:val="ListParagraph"/>
        <w:numPr>
          <w:ilvl w:val="3"/>
          <w:numId w:val="1"/>
        </w:numPr>
        <w:tabs>
          <w:tab w:pos="2999" w:val="left" w:leader="none"/>
          <w:tab w:pos="3000" w:val="left" w:leader="none"/>
        </w:tabs>
        <w:spacing w:line="211" w:lineRule="auto" w:before="0" w:after="0"/>
        <w:ind w:left="3000" w:right="103" w:hanging="720"/>
        <w:jc w:val="both"/>
        <w:rPr>
          <w:sz w:val="20"/>
        </w:rPr>
      </w:pPr>
      <w:r>
        <w:rPr>
          <w:sz w:val="20"/>
        </w:rPr>
        <w:t>The</w:t>
      </w:r>
      <w:r>
        <w:rPr>
          <w:spacing w:val="-5"/>
          <w:sz w:val="20"/>
        </w:rPr>
        <w:t> </w:t>
      </w:r>
      <w:r>
        <w:rPr>
          <w:sz w:val="20"/>
        </w:rPr>
        <w:t>Subrecipient</w:t>
      </w:r>
      <w:r>
        <w:rPr>
          <w:spacing w:val="-5"/>
          <w:sz w:val="20"/>
        </w:rPr>
        <w:t> </w:t>
      </w:r>
      <w:r>
        <w:rPr>
          <w:sz w:val="20"/>
        </w:rPr>
        <w:t>shall</w:t>
      </w:r>
      <w:r>
        <w:rPr>
          <w:spacing w:val="-4"/>
          <w:sz w:val="20"/>
        </w:rPr>
        <w:t> </w:t>
      </w:r>
      <w:r>
        <w:rPr>
          <w:sz w:val="20"/>
        </w:rPr>
        <w:t>maintain</w:t>
      </w:r>
      <w:r>
        <w:rPr>
          <w:spacing w:val="-5"/>
          <w:sz w:val="20"/>
        </w:rPr>
        <w:t> </w:t>
      </w:r>
      <w:r>
        <w:rPr>
          <w:sz w:val="20"/>
        </w:rPr>
        <w:t>a</w:t>
      </w:r>
      <w:r>
        <w:rPr>
          <w:spacing w:val="-5"/>
          <w:sz w:val="20"/>
        </w:rPr>
        <w:t> </w:t>
      </w:r>
      <w:r>
        <w:rPr>
          <w:sz w:val="20"/>
        </w:rPr>
        <w:t>written</w:t>
      </w:r>
      <w:r>
        <w:rPr>
          <w:spacing w:val="-4"/>
          <w:sz w:val="20"/>
        </w:rPr>
        <w:t> </w:t>
      </w:r>
      <w:r>
        <w:rPr>
          <w:sz w:val="20"/>
        </w:rPr>
        <w:t>code</w:t>
      </w:r>
      <w:r>
        <w:rPr>
          <w:spacing w:val="-5"/>
          <w:sz w:val="20"/>
        </w:rPr>
        <w:t> </w:t>
      </w:r>
      <w:r>
        <w:rPr>
          <w:sz w:val="20"/>
        </w:rPr>
        <w:t>or</w:t>
      </w:r>
      <w:r>
        <w:rPr>
          <w:spacing w:val="-5"/>
          <w:sz w:val="20"/>
        </w:rPr>
        <w:t> </w:t>
      </w:r>
      <w:r>
        <w:rPr>
          <w:sz w:val="20"/>
        </w:rPr>
        <w:t>standards</w:t>
      </w:r>
      <w:r>
        <w:rPr>
          <w:spacing w:val="-4"/>
          <w:sz w:val="20"/>
        </w:rPr>
        <w:t> </w:t>
      </w:r>
      <w:r>
        <w:rPr>
          <w:sz w:val="20"/>
        </w:rPr>
        <w:t>of</w:t>
      </w:r>
      <w:r>
        <w:rPr>
          <w:spacing w:val="-5"/>
          <w:sz w:val="20"/>
        </w:rPr>
        <w:t> </w:t>
      </w:r>
      <w:r>
        <w:rPr>
          <w:sz w:val="20"/>
        </w:rPr>
        <w:t>conduct</w:t>
      </w:r>
      <w:r>
        <w:rPr>
          <w:spacing w:val="-5"/>
          <w:sz w:val="20"/>
        </w:rPr>
        <w:t> </w:t>
      </w:r>
      <w:r>
        <w:rPr>
          <w:sz w:val="20"/>
        </w:rPr>
        <w:t>that</w:t>
      </w:r>
      <w:r>
        <w:rPr>
          <w:spacing w:val="-4"/>
          <w:sz w:val="20"/>
        </w:rPr>
        <w:t> </w:t>
      </w:r>
      <w:r>
        <w:rPr>
          <w:sz w:val="20"/>
        </w:rPr>
        <w:t>shall</w:t>
      </w:r>
      <w:r>
        <w:rPr>
          <w:spacing w:val="-5"/>
          <w:sz w:val="20"/>
        </w:rPr>
        <w:t> </w:t>
      </w:r>
      <w:r>
        <w:rPr>
          <w:sz w:val="20"/>
        </w:rPr>
        <w:t>gov- ern the performance of its officers, employees, or agents engaged in the award and administration of contracts supported by Federal</w:t>
      </w:r>
      <w:r>
        <w:rPr>
          <w:spacing w:val="-5"/>
          <w:sz w:val="20"/>
        </w:rPr>
        <w:t> </w:t>
      </w:r>
      <w:r>
        <w:rPr>
          <w:sz w:val="20"/>
        </w:rPr>
        <w:t>funds.</w:t>
      </w:r>
    </w:p>
    <w:p>
      <w:pPr>
        <w:pStyle w:val="BodyText"/>
        <w:spacing w:before="10"/>
        <w:rPr>
          <w:sz w:val="36"/>
        </w:rPr>
      </w:pPr>
    </w:p>
    <w:p>
      <w:pPr>
        <w:pStyle w:val="ListParagraph"/>
        <w:numPr>
          <w:ilvl w:val="3"/>
          <w:numId w:val="1"/>
        </w:numPr>
        <w:tabs>
          <w:tab w:pos="3000" w:val="left" w:leader="none"/>
        </w:tabs>
        <w:spacing w:line="211" w:lineRule="auto" w:before="0" w:after="0"/>
        <w:ind w:left="3000" w:right="103" w:hanging="720"/>
        <w:jc w:val="both"/>
        <w:rPr>
          <w:sz w:val="20"/>
        </w:rPr>
      </w:pPr>
      <w:r>
        <w:rPr>
          <w:sz w:val="20"/>
        </w:rPr>
        <w:t>No</w:t>
      </w:r>
      <w:r>
        <w:rPr>
          <w:spacing w:val="-4"/>
          <w:sz w:val="20"/>
        </w:rPr>
        <w:t> </w:t>
      </w:r>
      <w:r>
        <w:rPr>
          <w:sz w:val="20"/>
        </w:rPr>
        <w:t>employee,</w:t>
      </w:r>
      <w:r>
        <w:rPr>
          <w:spacing w:val="-3"/>
          <w:sz w:val="20"/>
        </w:rPr>
        <w:t> </w:t>
      </w:r>
      <w:r>
        <w:rPr>
          <w:sz w:val="20"/>
        </w:rPr>
        <w:t>officer,</w:t>
      </w:r>
      <w:r>
        <w:rPr>
          <w:spacing w:val="-3"/>
          <w:sz w:val="20"/>
        </w:rPr>
        <w:t> </w:t>
      </w:r>
      <w:r>
        <w:rPr>
          <w:sz w:val="20"/>
        </w:rPr>
        <w:t>or</w:t>
      </w:r>
      <w:r>
        <w:rPr>
          <w:spacing w:val="-3"/>
          <w:sz w:val="20"/>
        </w:rPr>
        <w:t> </w:t>
      </w:r>
      <w:r>
        <w:rPr>
          <w:sz w:val="20"/>
        </w:rPr>
        <w:t>agent</w:t>
      </w:r>
      <w:r>
        <w:rPr>
          <w:spacing w:val="-3"/>
          <w:sz w:val="20"/>
        </w:rPr>
        <w:t> </w:t>
      </w:r>
      <w:r>
        <w:rPr>
          <w:sz w:val="20"/>
        </w:rPr>
        <w:t>of</w:t>
      </w:r>
      <w:r>
        <w:rPr>
          <w:spacing w:val="-4"/>
          <w:sz w:val="20"/>
        </w:rPr>
        <w:t> </w:t>
      </w:r>
      <w:r>
        <w:rPr>
          <w:sz w:val="20"/>
        </w:rPr>
        <w:t>the</w:t>
      </w:r>
      <w:r>
        <w:rPr>
          <w:spacing w:val="-3"/>
          <w:sz w:val="20"/>
        </w:rPr>
        <w:t> </w:t>
      </w:r>
      <w:r>
        <w:rPr>
          <w:sz w:val="20"/>
        </w:rPr>
        <w:t>Subrecipient</w:t>
      </w:r>
      <w:r>
        <w:rPr>
          <w:spacing w:val="-3"/>
          <w:sz w:val="20"/>
        </w:rPr>
        <w:t> </w:t>
      </w:r>
      <w:r>
        <w:rPr>
          <w:sz w:val="20"/>
        </w:rPr>
        <w:t>shall</w:t>
      </w:r>
      <w:r>
        <w:rPr>
          <w:spacing w:val="-3"/>
          <w:sz w:val="20"/>
        </w:rPr>
        <w:t> </w:t>
      </w:r>
      <w:r>
        <w:rPr>
          <w:sz w:val="20"/>
        </w:rPr>
        <w:t>participate</w:t>
      </w:r>
      <w:r>
        <w:rPr>
          <w:spacing w:val="-3"/>
          <w:sz w:val="20"/>
        </w:rPr>
        <w:t> </w:t>
      </w:r>
      <w:r>
        <w:rPr>
          <w:sz w:val="20"/>
        </w:rPr>
        <w:t>in</w:t>
      </w:r>
      <w:r>
        <w:rPr>
          <w:spacing w:val="-3"/>
          <w:sz w:val="20"/>
        </w:rPr>
        <w:t> </w:t>
      </w:r>
      <w:r>
        <w:rPr>
          <w:sz w:val="20"/>
        </w:rPr>
        <w:t>the</w:t>
      </w:r>
      <w:r>
        <w:rPr>
          <w:spacing w:val="-4"/>
          <w:sz w:val="20"/>
        </w:rPr>
        <w:t> </w:t>
      </w:r>
      <w:r>
        <w:rPr>
          <w:sz w:val="20"/>
        </w:rPr>
        <w:t>selection,</w:t>
      </w:r>
      <w:r>
        <w:rPr>
          <w:spacing w:val="-3"/>
          <w:sz w:val="20"/>
        </w:rPr>
        <w:t> </w:t>
      </w:r>
      <w:r>
        <w:rPr>
          <w:sz w:val="20"/>
        </w:rPr>
        <w:t>or in the award, or administration of, a contract supported by Federal funds if a conflict of interest, real or apparent, would be</w:t>
      </w:r>
      <w:r>
        <w:rPr>
          <w:spacing w:val="-4"/>
          <w:sz w:val="20"/>
        </w:rPr>
        <w:t> </w:t>
      </w:r>
      <w:r>
        <w:rPr>
          <w:sz w:val="20"/>
        </w:rPr>
        <w:t>involved.</w:t>
      </w:r>
    </w:p>
    <w:p>
      <w:pPr>
        <w:pStyle w:val="BodyText"/>
        <w:spacing w:before="10"/>
        <w:rPr>
          <w:sz w:val="36"/>
        </w:rPr>
      </w:pPr>
    </w:p>
    <w:p>
      <w:pPr>
        <w:pStyle w:val="ListParagraph"/>
        <w:numPr>
          <w:ilvl w:val="3"/>
          <w:numId w:val="1"/>
        </w:numPr>
        <w:tabs>
          <w:tab w:pos="2999" w:val="left" w:leader="none"/>
          <w:tab w:pos="3000" w:val="left" w:leader="none"/>
        </w:tabs>
        <w:spacing w:line="211" w:lineRule="auto" w:before="0" w:after="0"/>
        <w:ind w:left="3000" w:right="101" w:hanging="720"/>
        <w:jc w:val="both"/>
        <w:rPr>
          <w:sz w:val="20"/>
        </w:rPr>
      </w:pPr>
      <w:r>
        <w:rPr>
          <w:sz w:val="20"/>
        </w:rPr>
        <w:t>No covered persons who exercise or have exercised any functions or responsibilities with respect to CDBG-assisted activities, or who are in a position to participate in a decision-making</w:t>
      </w:r>
      <w:r>
        <w:rPr>
          <w:spacing w:val="-6"/>
          <w:sz w:val="20"/>
        </w:rPr>
        <w:t> </w:t>
      </w:r>
      <w:r>
        <w:rPr>
          <w:sz w:val="20"/>
        </w:rPr>
        <w:t>process</w:t>
      </w:r>
      <w:r>
        <w:rPr>
          <w:spacing w:val="-6"/>
          <w:sz w:val="20"/>
        </w:rPr>
        <w:t> </w:t>
      </w:r>
      <w:r>
        <w:rPr>
          <w:sz w:val="20"/>
        </w:rPr>
        <w:t>or</w:t>
      </w:r>
      <w:r>
        <w:rPr>
          <w:spacing w:val="-6"/>
          <w:sz w:val="20"/>
        </w:rPr>
        <w:t> </w:t>
      </w:r>
      <w:r>
        <w:rPr>
          <w:sz w:val="20"/>
        </w:rPr>
        <w:t>gain</w:t>
      </w:r>
      <w:r>
        <w:rPr>
          <w:spacing w:val="-6"/>
          <w:sz w:val="20"/>
        </w:rPr>
        <w:t> </w:t>
      </w:r>
      <w:r>
        <w:rPr>
          <w:sz w:val="20"/>
        </w:rPr>
        <w:t>inside</w:t>
      </w:r>
      <w:r>
        <w:rPr>
          <w:spacing w:val="-6"/>
          <w:sz w:val="20"/>
        </w:rPr>
        <w:t> </w:t>
      </w:r>
      <w:r>
        <w:rPr>
          <w:sz w:val="20"/>
        </w:rPr>
        <w:t>information</w:t>
      </w:r>
      <w:r>
        <w:rPr>
          <w:spacing w:val="-6"/>
          <w:sz w:val="20"/>
        </w:rPr>
        <w:t> </w:t>
      </w:r>
      <w:r>
        <w:rPr>
          <w:sz w:val="20"/>
        </w:rPr>
        <w:t>with</w:t>
      </w:r>
      <w:r>
        <w:rPr>
          <w:spacing w:val="-6"/>
          <w:sz w:val="20"/>
        </w:rPr>
        <w:t> </w:t>
      </w:r>
      <w:r>
        <w:rPr>
          <w:sz w:val="20"/>
        </w:rPr>
        <w:t>regard</w:t>
      </w:r>
      <w:r>
        <w:rPr>
          <w:spacing w:val="-6"/>
          <w:sz w:val="20"/>
        </w:rPr>
        <w:t> </w:t>
      </w:r>
      <w:r>
        <w:rPr>
          <w:sz w:val="20"/>
        </w:rPr>
        <w:t>to</w:t>
      </w:r>
      <w:r>
        <w:rPr>
          <w:spacing w:val="-5"/>
          <w:sz w:val="20"/>
        </w:rPr>
        <w:t> </w:t>
      </w:r>
      <w:r>
        <w:rPr>
          <w:sz w:val="20"/>
        </w:rPr>
        <w:t>such</w:t>
      </w:r>
      <w:r>
        <w:rPr>
          <w:spacing w:val="-6"/>
          <w:sz w:val="20"/>
        </w:rPr>
        <w:t> </w:t>
      </w:r>
      <w:r>
        <w:rPr>
          <w:sz w:val="20"/>
        </w:rPr>
        <w:t>activities,</w:t>
      </w:r>
      <w:r>
        <w:rPr>
          <w:spacing w:val="-6"/>
          <w:sz w:val="20"/>
        </w:rPr>
        <w:t> </w:t>
      </w:r>
      <w:r>
        <w:rPr>
          <w:sz w:val="20"/>
        </w:rPr>
        <w:t>may obtain a financial interest in any contract, or have a financial interest in any contract, subcontract, or agreement with respect to the CDBG-assisted activity, or with respect to the proceeds from the CDBG-assisted activity, either for themselves or those with whom</w:t>
      </w:r>
      <w:r>
        <w:rPr>
          <w:spacing w:val="-7"/>
          <w:sz w:val="20"/>
        </w:rPr>
        <w:t> </w:t>
      </w:r>
      <w:r>
        <w:rPr>
          <w:sz w:val="20"/>
        </w:rPr>
        <w:t>they</w:t>
      </w:r>
      <w:r>
        <w:rPr>
          <w:spacing w:val="-6"/>
          <w:sz w:val="20"/>
        </w:rPr>
        <w:t> </w:t>
      </w:r>
      <w:r>
        <w:rPr>
          <w:sz w:val="20"/>
        </w:rPr>
        <w:t>have</w:t>
      </w:r>
      <w:r>
        <w:rPr>
          <w:spacing w:val="-6"/>
          <w:sz w:val="20"/>
        </w:rPr>
        <w:t> </w:t>
      </w:r>
      <w:r>
        <w:rPr>
          <w:sz w:val="20"/>
        </w:rPr>
        <w:t>business</w:t>
      </w:r>
      <w:r>
        <w:rPr>
          <w:spacing w:val="-6"/>
          <w:sz w:val="20"/>
        </w:rPr>
        <w:t> </w:t>
      </w:r>
      <w:r>
        <w:rPr>
          <w:sz w:val="20"/>
        </w:rPr>
        <w:t>or</w:t>
      </w:r>
      <w:r>
        <w:rPr>
          <w:spacing w:val="-6"/>
          <w:sz w:val="20"/>
        </w:rPr>
        <w:t> </w:t>
      </w:r>
      <w:r>
        <w:rPr>
          <w:sz w:val="20"/>
        </w:rPr>
        <w:t>immediate</w:t>
      </w:r>
      <w:r>
        <w:rPr>
          <w:spacing w:val="-6"/>
          <w:sz w:val="20"/>
        </w:rPr>
        <w:t> </w:t>
      </w:r>
      <w:r>
        <w:rPr>
          <w:sz w:val="20"/>
        </w:rPr>
        <w:t>family</w:t>
      </w:r>
      <w:r>
        <w:rPr>
          <w:spacing w:val="-6"/>
          <w:sz w:val="20"/>
        </w:rPr>
        <w:t> </w:t>
      </w:r>
      <w:r>
        <w:rPr>
          <w:sz w:val="20"/>
        </w:rPr>
        <w:t>ties,</w:t>
      </w:r>
      <w:r>
        <w:rPr>
          <w:spacing w:val="-6"/>
          <w:sz w:val="20"/>
        </w:rPr>
        <w:t> </w:t>
      </w:r>
      <w:r>
        <w:rPr>
          <w:sz w:val="20"/>
        </w:rPr>
        <w:t>during</w:t>
      </w:r>
      <w:r>
        <w:rPr>
          <w:spacing w:val="-6"/>
          <w:sz w:val="20"/>
        </w:rPr>
        <w:t> </w:t>
      </w:r>
      <w:r>
        <w:rPr>
          <w:sz w:val="20"/>
        </w:rPr>
        <w:t>their</w:t>
      </w:r>
      <w:r>
        <w:rPr>
          <w:spacing w:val="-6"/>
          <w:sz w:val="20"/>
        </w:rPr>
        <w:t> </w:t>
      </w:r>
      <w:r>
        <w:rPr>
          <w:sz w:val="20"/>
        </w:rPr>
        <w:t>tenure</w:t>
      </w:r>
      <w:r>
        <w:rPr>
          <w:spacing w:val="-7"/>
          <w:sz w:val="20"/>
        </w:rPr>
        <w:t> </w:t>
      </w:r>
      <w:r>
        <w:rPr>
          <w:sz w:val="20"/>
        </w:rPr>
        <w:t>or</w:t>
      </w:r>
      <w:r>
        <w:rPr>
          <w:spacing w:val="-6"/>
          <w:sz w:val="20"/>
        </w:rPr>
        <w:t> </w:t>
      </w:r>
      <w:r>
        <w:rPr>
          <w:sz w:val="20"/>
        </w:rPr>
        <w:t>for</w:t>
      </w:r>
      <w:r>
        <w:rPr>
          <w:spacing w:val="-6"/>
          <w:sz w:val="20"/>
        </w:rPr>
        <w:t> </w:t>
      </w:r>
      <w:r>
        <w:rPr>
          <w:sz w:val="20"/>
        </w:rPr>
        <w:t>a</w:t>
      </w:r>
      <w:r>
        <w:rPr>
          <w:spacing w:val="-6"/>
          <w:sz w:val="20"/>
        </w:rPr>
        <w:t> </w:t>
      </w:r>
      <w:r>
        <w:rPr>
          <w:sz w:val="20"/>
        </w:rPr>
        <w:t>period of</w:t>
      </w:r>
      <w:r>
        <w:rPr>
          <w:spacing w:val="-8"/>
          <w:sz w:val="20"/>
        </w:rPr>
        <w:t> </w:t>
      </w:r>
      <w:r>
        <w:rPr>
          <w:sz w:val="20"/>
        </w:rPr>
        <w:t>one</w:t>
      </w:r>
      <w:r>
        <w:rPr>
          <w:spacing w:val="-8"/>
          <w:sz w:val="20"/>
        </w:rPr>
        <w:t> </w:t>
      </w:r>
      <w:r>
        <w:rPr>
          <w:sz w:val="20"/>
        </w:rPr>
        <w:t>(1)</w:t>
      </w:r>
      <w:r>
        <w:rPr>
          <w:spacing w:val="-7"/>
          <w:sz w:val="20"/>
        </w:rPr>
        <w:t> </w:t>
      </w:r>
      <w:r>
        <w:rPr>
          <w:sz w:val="20"/>
        </w:rPr>
        <w:t>year</w:t>
      </w:r>
      <w:r>
        <w:rPr>
          <w:spacing w:val="-8"/>
          <w:sz w:val="20"/>
        </w:rPr>
        <w:t> </w:t>
      </w:r>
      <w:r>
        <w:rPr>
          <w:sz w:val="20"/>
        </w:rPr>
        <w:t>thereafter.</w:t>
      </w:r>
      <w:r>
        <w:rPr>
          <w:spacing w:val="-8"/>
          <w:sz w:val="20"/>
        </w:rPr>
        <w:t> </w:t>
      </w:r>
      <w:r>
        <w:rPr>
          <w:sz w:val="20"/>
        </w:rPr>
        <w:t>For</w:t>
      </w:r>
      <w:r>
        <w:rPr>
          <w:spacing w:val="-7"/>
          <w:sz w:val="20"/>
        </w:rPr>
        <w:t> </w:t>
      </w:r>
      <w:r>
        <w:rPr>
          <w:sz w:val="20"/>
        </w:rPr>
        <w:t>purposes</w:t>
      </w:r>
      <w:r>
        <w:rPr>
          <w:spacing w:val="-8"/>
          <w:sz w:val="20"/>
        </w:rPr>
        <w:t> </w:t>
      </w:r>
      <w:r>
        <w:rPr>
          <w:sz w:val="20"/>
        </w:rPr>
        <w:t>of</w:t>
      </w:r>
      <w:r>
        <w:rPr>
          <w:spacing w:val="-7"/>
          <w:sz w:val="20"/>
        </w:rPr>
        <w:t> </w:t>
      </w:r>
      <w:r>
        <w:rPr>
          <w:sz w:val="20"/>
        </w:rPr>
        <w:t>this</w:t>
      </w:r>
      <w:r>
        <w:rPr>
          <w:spacing w:val="-8"/>
          <w:sz w:val="20"/>
        </w:rPr>
        <w:t> </w:t>
      </w:r>
      <w:r>
        <w:rPr>
          <w:sz w:val="20"/>
        </w:rPr>
        <w:t>paragraph,</w:t>
      </w:r>
      <w:r>
        <w:rPr>
          <w:spacing w:val="-8"/>
          <w:sz w:val="20"/>
        </w:rPr>
        <w:t> </w:t>
      </w:r>
      <w:r>
        <w:rPr>
          <w:sz w:val="20"/>
        </w:rPr>
        <w:t>a</w:t>
      </w:r>
      <w:r>
        <w:rPr>
          <w:spacing w:val="-7"/>
          <w:sz w:val="20"/>
        </w:rPr>
        <w:t> </w:t>
      </w:r>
      <w:r>
        <w:rPr>
          <w:sz w:val="20"/>
        </w:rPr>
        <w:t>“covered</w:t>
      </w:r>
      <w:r>
        <w:rPr>
          <w:spacing w:val="-8"/>
          <w:sz w:val="20"/>
        </w:rPr>
        <w:t> </w:t>
      </w:r>
      <w:r>
        <w:rPr>
          <w:sz w:val="20"/>
        </w:rPr>
        <w:t>person”</w:t>
      </w:r>
      <w:r>
        <w:rPr>
          <w:spacing w:val="-7"/>
          <w:sz w:val="20"/>
        </w:rPr>
        <w:t> </w:t>
      </w:r>
      <w:r>
        <w:rPr>
          <w:sz w:val="20"/>
        </w:rPr>
        <w:t>includes any person who is an employee, agent, consultant, officer, or elected or appointed official of the Grantee, the Subrecipient, or any designated public</w:t>
      </w:r>
      <w:r>
        <w:rPr>
          <w:spacing w:val="-8"/>
          <w:sz w:val="20"/>
        </w:rPr>
        <w:t> </w:t>
      </w:r>
      <w:r>
        <w:rPr>
          <w:sz w:val="20"/>
        </w:rPr>
        <w:t>agency.</w:t>
      </w:r>
    </w:p>
    <w:p>
      <w:pPr>
        <w:pStyle w:val="BodyText"/>
        <w:rPr>
          <w:sz w:val="35"/>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Lobbying</w:t>
      </w:r>
    </w:p>
    <w:p>
      <w:pPr>
        <w:pStyle w:val="BodyText"/>
        <w:spacing w:before="4"/>
        <w:rPr>
          <w:b/>
          <w:sz w:val="34"/>
        </w:rPr>
      </w:pPr>
    </w:p>
    <w:p>
      <w:pPr>
        <w:pStyle w:val="BodyText"/>
        <w:ind w:left="1560"/>
        <w:jc w:val="both"/>
      </w:pPr>
      <w:r>
        <w:rPr/>
        <w:t>The Subrecipient hereby certifies that:</w:t>
      </w:r>
    </w:p>
    <w:p>
      <w:pPr>
        <w:pStyle w:val="BodyText"/>
        <w:spacing w:before="2"/>
        <w:rPr>
          <w:sz w:val="36"/>
        </w:rPr>
      </w:pPr>
    </w:p>
    <w:p>
      <w:pPr>
        <w:pStyle w:val="ListParagraph"/>
        <w:numPr>
          <w:ilvl w:val="3"/>
          <w:numId w:val="1"/>
        </w:numPr>
        <w:tabs>
          <w:tab w:pos="2999" w:val="left" w:leader="none"/>
          <w:tab w:pos="3000" w:val="left" w:leader="none"/>
        </w:tabs>
        <w:spacing w:line="211" w:lineRule="auto" w:before="0" w:after="0"/>
        <w:ind w:left="3000" w:right="102" w:hanging="720"/>
        <w:jc w:val="both"/>
        <w:rPr>
          <w:sz w:val="20"/>
        </w:rPr>
      </w:pPr>
      <w:r>
        <w:rPr>
          <w:sz w:val="20"/>
        </w:rPr>
        <w:t>No Federal appropriated funds have been paid or will be paid, by or on behalf of it,</w:t>
      </w:r>
      <w:r>
        <w:rPr>
          <w:spacing w:val="-34"/>
          <w:sz w:val="20"/>
        </w:rPr>
        <w:t> </w:t>
      </w:r>
      <w:r>
        <w:rPr>
          <w:sz w:val="20"/>
        </w:rPr>
        <w:t>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w:t>
      </w:r>
      <w:r>
        <w:rPr>
          <w:spacing w:val="-16"/>
          <w:sz w:val="20"/>
        </w:rPr>
        <w:t> </w:t>
      </w:r>
      <w:r>
        <w:rPr>
          <w:sz w:val="20"/>
        </w:rPr>
        <w:t>cooperative</w:t>
      </w:r>
      <w:r>
        <w:rPr>
          <w:spacing w:val="-15"/>
          <w:sz w:val="20"/>
        </w:rPr>
        <w:t> </w:t>
      </w:r>
      <w:r>
        <w:rPr>
          <w:sz w:val="20"/>
        </w:rPr>
        <w:t>agreement,</w:t>
      </w:r>
      <w:r>
        <w:rPr>
          <w:spacing w:val="-15"/>
          <w:sz w:val="20"/>
        </w:rPr>
        <w:t> </w:t>
      </w:r>
      <w:r>
        <w:rPr>
          <w:sz w:val="20"/>
        </w:rPr>
        <w:t>and</w:t>
      </w:r>
      <w:r>
        <w:rPr>
          <w:spacing w:val="-16"/>
          <w:sz w:val="20"/>
        </w:rPr>
        <w:t> </w:t>
      </w:r>
      <w:r>
        <w:rPr>
          <w:sz w:val="20"/>
        </w:rPr>
        <w:t>the</w:t>
      </w:r>
      <w:r>
        <w:rPr>
          <w:spacing w:val="-15"/>
          <w:sz w:val="20"/>
        </w:rPr>
        <w:t> </w:t>
      </w:r>
      <w:r>
        <w:rPr>
          <w:sz w:val="20"/>
        </w:rPr>
        <w:t>extension,</w:t>
      </w:r>
      <w:r>
        <w:rPr>
          <w:spacing w:val="-14"/>
          <w:sz w:val="20"/>
        </w:rPr>
        <w:t> </w:t>
      </w:r>
      <w:r>
        <w:rPr>
          <w:sz w:val="20"/>
        </w:rPr>
        <w:t>continuation,</w:t>
      </w:r>
      <w:r>
        <w:rPr>
          <w:spacing w:val="-15"/>
          <w:sz w:val="20"/>
        </w:rPr>
        <w:t> </w:t>
      </w:r>
      <w:r>
        <w:rPr>
          <w:sz w:val="20"/>
        </w:rPr>
        <w:t>renewal,</w:t>
      </w:r>
      <w:r>
        <w:rPr>
          <w:spacing w:val="-15"/>
          <w:sz w:val="20"/>
        </w:rPr>
        <w:t> </w:t>
      </w:r>
      <w:r>
        <w:rPr>
          <w:sz w:val="20"/>
        </w:rPr>
        <w:t>amendment,</w:t>
      </w:r>
      <w:r>
        <w:rPr>
          <w:spacing w:val="-15"/>
          <w:sz w:val="20"/>
        </w:rPr>
        <w:t> </w:t>
      </w:r>
      <w:r>
        <w:rPr>
          <w:sz w:val="20"/>
        </w:rPr>
        <w:t>or modification of any Federal contract, grant, loan, or cooperative</w:t>
      </w:r>
      <w:r>
        <w:rPr>
          <w:spacing w:val="-18"/>
          <w:sz w:val="20"/>
        </w:rPr>
        <w:t> </w:t>
      </w:r>
      <w:r>
        <w:rPr>
          <w:sz w:val="20"/>
        </w:rPr>
        <w:t>agreement;</w:t>
      </w:r>
    </w:p>
    <w:p>
      <w:pPr>
        <w:pStyle w:val="BodyText"/>
        <w:spacing w:before="11"/>
        <w:rPr>
          <w:sz w:val="36"/>
        </w:rPr>
      </w:pPr>
    </w:p>
    <w:p>
      <w:pPr>
        <w:pStyle w:val="ListParagraph"/>
        <w:numPr>
          <w:ilvl w:val="3"/>
          <w:numId w:val="1"/>
        </w:numPr>
        <w:tabs>
          <w:tab w:pos="3000" w:val="left" w:leader="none"/>
        </w:tabs>
        <w:spacing w:line="211" w:lineRule="auto" w:before="0" w:after="0"/>
        <w:ind w:left="3000" w:right="102" w:hanging="720"/>
        <w:jc w:val="both"/>
        <w:rPr>
          <w:sz w:val="20"/>
        </w:rPr>
      </w:pPr>
      <w:r>
        <w:rPr>
          <w:sz w:val="20"/>
        </w:rPr>
        <w:t>If any funds other than Federal appropriated funds have been paid or will be paid to any person for influencing or attempting to influence an officer or employee of any agency,</w:t>
      </w:r>
      <w:r>
        <w:rPr>
          <w:spacing w:val="-9"/>
          <w:sz w:val="20"/>
        </w:rPr>
        <w:t> </w:t>
      </w:r>
      <w:r>
        <w:rPr>
          <w:sz w:val="20"/>
        </w:rPr>
        <w:t>a</w:t>
      </w:r>
      <w:r>
        <w:rPr>
          <w:spacing w:val="-8"/>
          <w:sz w:val="20"/>
        </w:rPr>
        <w:t> </w:t>
      </w:r>
      <w:r>
        <w:rPr>
          <w:sz w:val="20"/>
        </w:rPr>
        <w:t>Member</w:t>
      </w:r>
      <w:r>
        <w:rPr>
          <w:spacing w:val="-9"/>
          <w:sz w:val="20"/>
        </w:rPr>
        <w:t> </w:t>
      </w:r>
      <w:r>
        <w:rPr>
          <w:sz w:val="20"/>
        </w:rPr>
        <w:t>of</w:t>
      </w:r>
      <w:r>
        <w:rPr>
          <w:spacing w:val="-8"/>
          <w:sz w:val="20"/>
        </w:rPr>
        <w:t> </w:t>
      </w:r>
      <w:r>
        <w:rPr>
          <w:sz w:val="20"/>
        </w:rPr>
        <w:t>Congress,</w:t>
      </w:r>
      <w:r>
        <w:rPr>
          <w:spacing w:val="-9"/>
          <w:sz w:val="20"/>
        </w:rPr>
        <w:t> </w:t>
      </w:r>
      <w:r>
        <w:rPr>
          <w:sz w:val="20"/>
        </w:rPr>
        <w:t>an</w:t>
      </w:r>
      <w:r>
        <w:rPr>
          <w:spacing w:val="-8"/>
          <w:sz w:val="20"/>
        </w:rPr>
        <w:t> </w:t>
      </w:r>
      <w:r>
        <w:rPr>
          <w:sz w:val="20"/>
        </w:rPr>
        <w:t>officer</w:t>
      </w:r>
      <w:r>
        <w:rPr>
          <w:spacing w:val="-9"/>
          <w:sz w:val="20"/>
        </w:rPr>
        <w:t> </w:t>
      </w:r>
      <w:r>
        <w:rPr>
          <w:sz w:val="20"/>
        </w:rPr>
        <w:t>or</w:t>
      </w:r>
      <w:r>
        <w:rPr>
          <w:spacing w:val="-8"/>
          <w:sz w:val="20"/>
        </w:rPr>
        <w:t> </w:t>
      </w:r>
      <w:r>
        <w:rPr>
          <w:sz w:val="20"/>
        </w:rPr>
        <w:t>employee</w:t>
      </w:r>
      <w:r>
        <w:rPr>
          <w:spacing w:val="-9"/>
          <w:sz w:val="20"/>
        </w:rPr>
        <w:t> </w:t>
      </w:r>
      <w:r>
        <w:rPr>
          <w:sz w:val="20"/>
        </w:rPr>
        <w:t>of</w:t>
      </w:r>
      <w:r>
        <w:rPr>
          <w:spacing w:val="-8"/>
          <w:sz w:val="20"/>
        </w:rPr>
        <w:t> </w:t>
      </w:r>
      <w:r>
        <w:rPr>
          <w:sz w:val="20"/>
        </w:rPr>
        <w:t>Congress,</w:t>
      </w:r>
      <w:r>
        <w:rPr>
          <w:spacing w:val="-9"/>
          <w:sz w:val="20"/>
        </w:rPr>
        <w:t> </w:t>
      </w:r>
      <w:r>
        <w:rPr>
          <w:sz w:val="20"/>
        </w:rPr>
        <w:t>or</w:t>
      </w:r>
      <w:r>
        <w:rPr>
          <w:spacing w:val="-8"/>
          <w:sz w:val="20"/>
        </w:rPr>
        <w:t> </w:t>
      </w:r>
      <w:r>
        <w:rPr>
          <w:sz w:val="20"/>
        </w:rPr>
        <w:t>an</w:t>
      </w:r>
      <w:r>
        <w:rPr>
          <w:spacing w:val="-9"/>
          <w:sz w:val="20"/>
        </w:rPr>
        <w:t> </w:t>
      </w:r>
      <w:r>
        <w:rPr>
          <w:sz w:val="20"/>
        </w:rPr>
        <w:t>employee</w:t>
      </w:r>
      <w:r>
        <w:rPr>
          <w:spacing w:val="-8"/>
          <w:sz w:val="20"/>
        </w:rPr>
        <w:t> </w:t>
      </w:r>
      <w:r>
        <w:rPr>
          <w:sz w:val="20"/>
        </w:rPr>
        <w:t>of a</w:t>
      </w:r>
      <w:r>
        <w:rPr>
          <w:spacing w:val="-9"/>
          <w:sz w:val="20"/>
        </w:rPr>
        <w:t> </w:t>
      </w:r>
      <w:r>
        <w:rPr>
          <w:sz w:val="20"/>
        </w:rPr>
        <w:t>Member</w:t>
      </w:r>
      <w:r>
        <w:rPr>
          <w:spacing w:val="-8"/>
          <w:sz w:val="20"/>
        </w:rPr>
        <w:t> </w:t>
      </w:r>
      <w:r>
        <w:rPr>
          <w:sz w:val="20"/>
        </w:rPr>
        <w:t>of</w:t>
      </w:r>
      <w:r>
        <w:rPr>
          <w:spacing w:val="-8"/>
          <w:sz w:val="20"/>
        </w:rPr>
        <w:t> </w:t>
      </w:r>
      <w:r>
        <w:rPr>
          <w:sz w:val="20"/>
        </w:rPr>
        <w:t>Congress</w:t>
      </w:r>
      <w:r>
        <w:rPr>
          <w:spacing w:val="-9"/>
          <w:sz w:val="20"/>
        </w:rPr>
        <w:t> </w:t>
      </w:r>
      <w:r>
        <w:rPr>
          <w:sz w:val="20"/>
        </w:rPr>
        <w:t>in</w:t>
      </w:r>
      <w:r>
        <w:rPr>
          <w:spacing w:val="-8"/>
          <w:sz w:val="20"/>
        </w:rPr>
        <w:t> </w:t>
      </w:r>
      <w:r>
        <w:rPr>
          <w:sz w:val="20"/>
        </w:rPr>
        <w:t>connection</w:t>
      </w:r>
      <w:r>
        <w:rPr>
          <w:spacing w:val="-8"/>
          <w:sz w:val="20"/>
        </w:rPr>
        <w:t> </w:t>
      </w:r>
      <w:r>
        <w:rPr>
          <w:sz w:val="20"/>
        </w:rPr>
        <w:t>with</w:t>
      </w:r>
      <w:r>
        <w:rPr>
          <w:spacing w:val="-9"/>
          <w:sz w:val="20"/>
        </w:rPr>
        <w:t> </w:t>
      </w:r>
      <w:r>
        <w:rPr>
          <w:sz w:val="20"/>
        </w:rPr>
        <w:t>this</w:t>
      </w:r>
      <w:r>
        <w:rPr>
          <w:spacing w:val="-8"/>
          <w:sz w:val="20"/>
        </w:rPr>
        <w:t> </w:t>
      </w:r>
      <w:r>
        <w:rPr>
          <w:sz w:val="20"/>
        </w:rPr>
        <w:t>Federal</w:t>
      </w:r>
      <w:r>
        <w:rPr>
          <w:spacing w:val="-8"/>
          <w:sz w:val="20"/>
        </w:rPr>
        <w:t> </w:t>
      </w:r>
      <w:r>
        <w:rPr>
          <w:sz w:val="20"/>
        </w:rPr>
        <w:t>contract,</w:t>
      </w:r>
      <w:r>
        <w:rPr>
          <w:spacing w:val="-9"/>
          <w:sz w:val="20"/>
        </w:rPr>
        <w:t> </w:t>
      </w:r>
      <w:r>
        <w:rPr>
          <w:sz w:val="20"/>
        </w:rPr>
        <w:t>grant,</w:t>
      </w:r>
      <w:r>
        <w:rPr>
          <w:spacing w:val="-8"/>
          <w:sz w:val="20"/>
        </w:rPr>
        <w:t> </w:t>
      </w:r>
      <w:r>
        <w:rPr>
          <w:sz w:val="20"/>
        </w:rPr>
        <w:t>loan,</w:t>
      </w:r>
      <w:r>
        <w:rPr>
          <w:spacing w:val="-8"/>
          <w:sz w:val="20"/>
        </w:rPr>
        <w:t> </w:t>
      </w:r>
      <w:r>
        <w:rPr>
          <w:sz w:val="20"/>
        </w:rPr>
        <w:t>or</w:t>
      </w:r>
      <w:r>
        <w:rPr>
          <w:spacing w:val="-9"/>
          <w:sz w:val="20"/>
        </w:rPr>
        <w:t> </w:t>
      </w:r>
      <w:r>
        <w:rPr>
          <w:sz w:val="20"/>
        </w:rPr>
        <w:t>cooper- ative agreement, it will complete and submit Standard Form-LLL, “Disclosure Form</w:t>
      </w:r>
      <w:r>
        <w:rPr>
          <w:spacing w:val="1"/>
          <w:sz w:val="20"/>
        </w:rPr>
        <w:t> </w:t>
      </w:r>
      <w:r>
        <w:rPr>
          <w:sz w:val="20"/>
        </w:rPr>
        <w:t>to</w:t>
      </w:r>
    </w:p>
    <w:p>
      <w:pPr>
        <w:spacing w:after="0" w:line="211" w:lineRule="auto"/>
        <w:jc w:val="both"/>
        <w:rPr>
          <w:sz w:val="20"/>
        </w:rPr>
        <w:sectPr>
          <w:pgSz w:w="12240" w:h="15840"/>
          <w:pgMar w:header="447" w:footer="261" w:top="920" w:bottom="460" w:left="600" w:right="600"/>
        </w:sectPr>
      </w:pPr>
    </w:p>
    <w:p>
      <w:pPr>
        <w:pStyle w:val="BodyText"/>
        <w:spacing w:before="90"/>
        <w:ind w:left="3000"/>
        <w:jc w:val="both"/>
      </w:pPr>
      <w:r>
        <w:rPr/>
        <w:t>Report Lobbying,” in accordance with its instructions; and</w:t>
      </w:r>
    </w:p>
    <w:p>
      <w:pPr>
        <w:pStyle w:val="BodyText"/>
        <w:spacing w:before="2"/>
        <w:rPr>
          <w:sz w:val="36"/>
        </w:rPr>
      </w:pPr>
    </w:p>
    <w:p>
      <w:pPr>
        <w:pStyle w:val="ListParagraph"/>
        <w:numPr>
          <w:ilvl w:val="3"/>
          <w:numId w:val="1"/>
        </w:numPr>
        <w:tabs>
          <w:tab w:pos="2999" w:val="left" w:leader="none"/>
          <w:tab w:pos="3000" w:val="left" w:leader="none"/>
        </w:tabs>
        <w:spacing w:line="211" w:lineRule="auto" w:before="0" w:after="0"/>
        <w:ind w:left="3000" w:right="103" w:hanging="720"/>
        <w:jc w:val="both"/>
        <w:rPr>
          <w:sz w:val="20"/>
        </w:rPr>
      </w:pPr>
      <w:r>
        <w:rPr>
          <w:sz w:val="20"/>
        </w:rPr>
        <w:t>It</w:t>
      </w:r>
      <w:r>
        <w:rPr>
          <w:spacing w:val="-5"/>
          <w:sz w:val="20"/>
        </w:rPr>
        <w:t> </w:t>
      </w:r>
      <w:r>
        <w:rPr>
          <w:sz w:val="20"/>
        </w:rPr>
        <w:t>will</w:t>
      </w:r>
      <w:r>
        <w:rPr>
          <w:spacing w:val="-5"/>
          <w:sz w:val="20"/>
        </w:rPr>
        <w:t> </w:t>
      </w:r>
      <w:r>
        <w:rPr>
          <w:sz w:val="20"/>
        </w:rPr>
        <w:t>require</w:t>
      </w:r>
      <w:r>
        <w:rPr>
          <w:spacing w:val="-4"/>
          <w:sz w:val="20"/>
        </w:rPr>
        <w:t> </w:t>
      </w:r>
      <w:r>
        <w:rPr>
          <w:sz w:val="20"/>
        </w:rPr>
        <w:t>that</w:t>
      </w:r>
      <w:r>
        <w:rPr>
          <w:spacing w:val="-5"/>
          <w:sz w:val="20"/>
        </w:rPr>
        <w:t> </w:t>
      </w:r>
      <w:r>
        <w:rPr>
          <w:sz w:val="20"/>
        </w:rPr>
        <w:t>the</w:t>
      </w:r>
      <w:r>
        <w:rPr>
          <w:spacing w:val="-5"/>
          <w:sz w:val="20"/>
        </w:rPr>
        <w:t> </w:t>
      </w:r>
      <w:r>
        <w:rPr>
          <w:sz w:val="20"/>
        </w:rPr>
        <w:t>language</w:t>
      </w:r>
      <w:r>
        <w:rPr>
          <w:spacing w:val="-4"/>
          <w:sz w:val="20"/>
        </w:rPr>
        <w:t> </w:t>
      </w:r>
      <w:r>
        <w:rPr>
          <w:sz w:val="20"/>
        </w:rPr>
        <w:t>of</w:t>
      </w:r>
      <w:r>
        <w:rPr>
          <w:spacing w:val="-5"/>
          <w:sz w:val="20"/>
        </w:rPr>
        <w:t> </w:t>
      </w:r>
      <w:r>
        <w:rPr>
          <w:sz w:val="20"/>
        </w:rPr>
        <w:t>paragraph</w:t>
      </w:r>
      <w:r>
        <w:rPr>
          <w:spacing w:val="-5"/>
          <w:sz w:val="20"/>
        </w:rPr>
        <w:t> </w:t>
      </w:r>
      <w:r>
        <w:rPr>
          <w:sz w:val="20"/>
        </w:rPr>
        <w:t>(d)</w:t>
      </w:r>
      <w:r>
        <w:rPr>
          <w:spacing w:val="-4"/>
          <w:sz w:val="20"/>
        </w:rPr>
        <w:t> </w:t>
      </w:r>
      <w:r>
        <w:rPr>
          <w:sz w:val="20"/>
        </w:rPr>
        <w:t>of</w:t>
      </w:r>
      <w:r>
        <w:rPr>
          <w:spacing w:val="-5"/>
          <w:sz w:val="20"/>
        </w:rPr>
        <w:t> </w:t>
      </w:r>
      <w:r>
        <w:rPr>
          <w:sz w:val="20"/>
        </w:rPr>
        <w:t>this</w:t>
      </w:r>
      <w:r>
        <w:rPr>
          <w:spacing w:val="-5"/>
          <w:sz w:val="20"/>
        </w:rPr>
        <w:t> </w:t>
      </w:r>
      <w:r>
        <w:rPr>
          <w:sz w:val="20"/>
        </w:rPr>
        <w:t>certification</w:t>
      </w:r>
      <w:r>
        <w:rPr>
          <w:spacing w:val="-4"/>
          <w:sz w:val="20"/>
        </w:rPr>
        <w:t> </w:t>
      </w:r>
      <w:r>
        <w:rPr>
          <w:sz w:val="20"/>
        </w:rPr>
        <w:t>be</w:t>
      </w:r>
      <w:r>
        <w:rPr>
          <w:spacing w:val="-5"/>
          <w:sz w:val="20"/>
        </w:rPr>
        <w:t> </w:t>
      </w:r>
      <w:r>
        <w:rPr>
          <w:sz w:val="20"/>
        </w:rPr>
        <w:t>included</w:t>
      </w:r>
      <w:r>
        <w:rPr>
          <w:spacing w:val="-5"/>
          <w:sz w:val="20"/>
        </w:rPr>
        <w:t> </w:t>
      </w:r>
      <w:r>
        <w:rPr>
          <w:sz w:val="20"/>
        </w:rPr>
        <w:t>in</w:t>
      </w:r>
      <w:r>
        <w:rPr>
          <w:spacing w:val="-4"/>
          <w:sz w:val="20"/>
        </w:rPr>
        <w:t> </w:t>
      </w:r>
      <w:r>
        <w:rPr>
          <w:sz w:val="20"/>
        </w:rPr>
        <w:t>the award</w:t>
      </w:r>
      <w:r>
        <w:rPr>
          <w:spacing w:val="-11"/>
          <w:sz w:val="20"/>
        </w:rPr>
        <w:t> </w:t>
      </w:r>
      <w:r>
        <w:rPr>
          <w:sz w:val="20"/>
        </w:rPr>
        <w:t>documents</w:t>
      </w:r>
      <w:r>
        <w:rPr>
          <w:spacing w:val="-11"/>
          <w:sz w:val="20"/>
        </w:rPr>
        <w:t> </w:t>
      </w:r>
      <w:r>
        <w:rPr>
          <w:sz w:val="20"/>
        </w:rPr>
        <w:t>for</w:t>
      </w:r>
      <w:r>
        <w:rPr>
          <w:spacing w:val="-11"/>
          <w:sz w:val="20"/>
        </w:rPr>
        <w:t> </w:t>
      </w:r>
      <w:r>
        <w:rPr>
          <w:sz w:val="20"/>
        </w:rPr>
        <w:t>all</w:t>
      </w:r>
      <w:r>
        <w:rPr>
          <w:spacing w:val="-10"/>
          <w:sz w:val="20"/>
        </w:rPr>
        <w:t> </w:t>
      </w:r>
      <w:r>
        <w:rPr>
          <w:sz w:val="20"/>
        </w:rPr>
        <w:t>subawards</w:t>
      </w:r>
      <w:r>
        <w:rPr>
          <w:spacing w:val="-11"/>
          <w:sz w:val="20"/>
        </w:rPr>
        <w:t> </w:t>
      </w:r>
      <w:r>
        <w:rPr>
          <w:sz w:val="20"/>
        </w:rPr>
        <w:t>at</w:t>
      </w:r>
      <w:r>
        <w:rPr>
          <w:spacing w:val="-11"/>
          <w:sz w:val="20"/>
        </w:rPr>
        <w:t> </w:t>
      </w:r>
      <w:r>
        <w:rPr>
          <w:sz w:val="20"/>
        </w:rPr>
        <w:t>all</w:t>
      </w:r>
      <w:r>
        <w:rPr>
          <w:spacing w:val="-10"/>
          <w:sz w:val="20"/>
        </w:rPr>
        <w:t> </w:t>
      </w:r>
      <w:r>
        <w:rPr>
          <w:sz w:val="20"/>
        </w:rPr>
        <w:t>tiers</w:t>
      </w:r>
      <w:r>
        <w:rPr>
          <w:spacing w:val="-11"/>
          <w:sz w:val="20"/>
        </w:rPr>
        <w:t> </w:t>
      </w:r>
      <w:r>
        <w:rPr>
          <w:sz w:val="20"/>
        </w:rPr>
        <w:t>(including</w:t>
      </w:r>
      <w:r>
        <w:rPr>
          <w:spacing w:val="-11"/>
          <w:sz w:val="20"/>
        </w:rPr>
        <w:t> </w:t>
      </w:r>
      <w:r>
        <w:rPr>
          <w:sz w:val="20"/>
        </w:rPr>
        <w:t>subcontracts,</w:t>
      </w:r>
      <w:r>
        <w:rPr>
          <w:spacing w:val="-10"/>
          <w:sz w:val="20"/>
        </w:rPr>
        <w:t> </w:t>
      </w:r>
      <w:r>
        <w:rPr>
          <w:sz w:val="20"/>
        </w:rPr>
        <w:t>subgrants,</w:t>
      </w:r>
      <w:r>
        <w:rPr>
          <w:spacing w:val="-11"/>
          <w:sz w:val="20"/>
        </w:rPr>
        <w:t> </w:t>
      </w:r>
      <w:r>
        <w:rPr>
          <w:sz w:val="20"/>
        </w:rPr>
        <w:t>and contracts</w:t>
      </w:r>
      <w:r>
        <w:rPr>
          <w:spacing w:val="-9"/>
          <w:sz w:val="20"/>
        </w:rPr>
        <w:t> </w:t>
      </w:r>
      <w:r>
        <w:rPr>
          <w:sz w:val="20"/>
        </w:rPr>
        <w:t>under</w:t>
      </w:r>
      <w:r>
        <w:rPr>
          <w:spacing w:val="-8"/>
          <w:sz w:val="20"/>
        </w:rPr>
        <w:t> </w:t>
      </w:r>
      <w:r>
        <w:rPr>
          <w:sz w:val="20"/>
        </w:rPr>
        <w:t>grants,</w:t>
      </w:r>
      <w:r>
        <w:rPr>
          <w:spacing w:val="-9"/>
          <w:sz w:val="20"/>
        </w:rPr>
        <w:t> </w:t>
      </w:r>
      <w:r>
        <w:rPr>
          <w:sz w:val="20"/>
        </w:rPr>
        <w:t>loans,</w:t>
      </w:r>
      <w:r>
        <w:rPr>
          <w:spacing w:val="-8"/>
          <w:sz w:val="20"/>
        </w:rPr>
        <w:t> </w:t>
      </w:r>
      <w:r>
        <w:rPr>
          <w:sz w:val="20"/>
        </w:rPr>
        <w:t>and</w:t>
      </w:r>
      <w:r>
        <w:rPr>
          <w:spacing w:val="-9"/>
          <w:sz w:val="20"/>
        </w:rPr>
        <w:t> </w:t>
      </w:r>
      <w:r>
        <w:rPr>
          <w:sz w:val="20"/>
        </w:rPr>
        <w:t>cooperative</w:t>
      </w:r>
      <w:r>
        <w:rPr>
          <w:spacing w:val="-8"/>
          <w:sz w:val="20"/>
        </w:rPr>
        <w:t> </w:t>
      </w:r>
      <w:r>
        <w:rPr>
          <w:sz w:val="20"/>
        </w:rPr>
        <w:t>agreements)</w:t>
      </w:r>
      <w:r>
        <w:rPr>
          <w:spacing w:val="-9"/>
          <w:sz w:val="20"/>
        </w:rPr>
        <w:t> </w:t>
      </w:r>
      <w:r>
        <w:rPr>
          <w:sz w:val="20"/>
        </w:rPr>
        <w:t>and</w:t>
      </w:r>
      <w:r>
        <w:rPr>
          <w:spacing w:val="-8"/>
          <w:sz w:val="20"/>
        </w:rPr>
        <w:t> </w:t>
      </w:r>
      <w:r>
        <w:rPr>
          <w:sz w:val="20"/>
        </w:rPr>
        <w:t>that</w:t>
      </w:r>
      <w:r>
        <w:rPr>
          <w:spacing w:val="-8"/>
          <w:sz w:val="20"/>
        </w:rPr>
        <w:t> </w:t>
      </w:r>
      <w:r>
        <w:rPr>
          <w:sz w:val="20"/>
        </w:rPr>
        <w:t>all</w:t>
      </w:r>
      <w:r>
        <w:rPr>
          <w:spacing w:val="-9"/>
          <w:sz w:val="20"/>
        </w:rPr>
        <w:t> </w:t>
      </w:r>
      <w:r>
        <w:rPr>
          <w:sz w:val="20"/>
        </w:rPr>
        <w:t>Subrecipients shall certify and disclose</w:t>
      </w:r>
      <w:r>
        <w:rPr>
          <w:spacing w:val="-3"/>
          <w:sz w:val="20"/>
        </w:rPr>
        <w:t> </w:t>
      </w:r>
      <w:r>
        <w:rPr>
          <w:sz w:val="20"/>
        </w:rPr>
        <w:t>accordingly:</w:t>
      </w:r>
    </w:p>
    <w:p>
      <w:pPr>
        <w:pStyle w:val="BodyText"/>
        <w:spacing w:before="12"/>
        <w:rPr>
          <w:sz w:val="34"/>
        </w:rPr>
      </w:pPr>
    </w:p>
    <w:p>
      <w:pPr>
        <w:pStyle w:val="ListParagraph"/>
        <w:numPr>
          <w:ilvl w:val="3"/>
          <w:numId w:val="1"/>
        </w:numPr>
        <w:tabs>
          <w:tab w:pos="2999" w:val="left" w:leader="none"/>
          <w:tab w:pos="3000" w:val="left" w:leader="none"/>
        </w:tabs>
        <w:spacing w:line="240" w:lineRule="auto" w:before="0" w:after="0"/>
        <w:ind w:left="3000" w:right="0" w:hanging="720"/>
        <w:jc w:val="left"/>
        <w:rPr>
          <w:sz w:val="20"/>
        </w:rPr>
      </w:pPr>
      <w:r>
        <w:rPr>
          <w:sz w:val="20"/>
          <w:u w:val="single"/>
        </w:rPr>
        <w:t>Lobbying</w:t>
      </w:r>
      <w:r>
        <w:rPr>
          <w:spacing w:val="-1"/>
          <w:sz w:val="20"/>
          <w:u w:val="single"/>
        </w:rPr>
        <w:t> </w:t>
      </w:r>
      <w:r>
        <w:rPr>
          <w:sz w:val="20"/>
          <w:u w:val="single"/>
        </w:rPr>
        <w:t>Certification</w:t>
      </w:r>
    </w:p>
    <w:p>
      <w:pPr>
        <w:pStyle w:val="BodyText"/>
        <w:spacing w:before="2"/>
        <w:rPr>
          <w:sz w:val="36"/>
        </w:rPr>
      </w:pPr>
    </w:p>
    <w:p>
      <w:pPr>
        <w:pStyle w:val="BodyText"/>
        <w:spacing w:line="211" w:lineRule="auto"/>
        <w:ind w:left="3000" w:right="102"/>
        <w:jc w:val="both"/>
      </w:pPr>
      <w:r>
        <w:rPr/>
        <w:t>This certification is a material representation of fact upon which reliance was placed when this transaction was made or entered into. Submission of this certification is a prerequisite</w:t>
      </w:r>
      <w:r>
        <w:rPr>
          <w:spacing w:val="-10"/>
        </w:rPr>
        <w:t> </w:t>
      </w:r>
      <w:r>
        <w:rPr/>
        <w:t>for</w:t>
      </w:r>
      <w:r>
        <w:rPr>
          <w:spacing w:val="-10"/>
        </w:rPr>
        <w:t> </w:t>
      </w:r>
      <w:r>
        <w:rPr/>
        <w:t>making</w:t>
      </w:r>
      <w:r>
        <w:rPr>
          <w:spacing w:val="-11"/>
        </w:rPr>
        <w:t> </w:t>
      </w:r>
      <w:r>
        <w:rPr/>
        <w:t>or</w:t>
      </w:r>
      <w:r>
        <w:rPr>
          <w:spacing w:val="-10"/>
        </w:rPr>
        <w:t> </w:t>
      </w:r>
      <w:r>
        <w:rPr/>
        <w:t>entering</w:t>
      </w:r>
      <w:r>
        <w:rPr>
          <w:spacing w:val="-10"/>
        </w:rPr>
        <w:t> </w:t>
      </w:r>
      <w:r>
        <w:rPr/>
        <w:t>into</w:t>
      </w:r>
      <w:r>
        <w:rPr>
          <w:spacing w:val="-10"/>
        </w:rPr>
        <w:t> </w:t>
      </w:r>
      <w:r>
        <w:rPr/>
        <w:t>this</w:t>
      </w:r>
      <w:r>
        <w:rPr>
          <w:spacing w:val="-10"/>
        </w:rPr>
        <w:t> </w:t>
      </w:r>
      <w:r>
        <w:rPr/>
        <w:t>transaction</w:t>
      </w:r>
      <w:r>
        <w:rPr>
          <w:spacing w:val="-10"/>
        </w:rPr>
        <w:t> </w:t>
      </w:r>
      <w:r>
        <w:rPr/>
        <w:t>imposed</w:t>
      </w:r>
      <w:r>
        <w:rPr>
          <w:spacing w:val="-9"/>
        </w:rPr>
        <w:t> </w:t>
      </w:r>
      <w:r>
        <w:rPr/>
        <w:t>by</w:t>
      </w:r>
      <w:r>
        <w:rPr>
          <w:spacing w:val="-10"/>
        </w:rPr>
        <w:t> </w:t>
      </w:r>
      <w:r>
        <w:rPr/>
        <w:t>section</w:t>
      </w:r>
      <w:r>
        <w:rPr>
          <w:spacing w:val="-10"/>
        </w:rPr>
        <w:t> </w:t>
      </w:r>
      <w:r>
        <w:rPr/>
        <w:t>1352,</w:t>
      </w:r>
      <w:r>
        <w:rPr>
          <w:spacing w:val="-10"/>
        </w:rPr>
        <w:t> </w:t>
      </w:r>
      <w:r>
        <w:rPr/>
        <w:t>title 31, U.S.C. Any person who fails to file the required certification shall be subject to a civil</w:t>
      </w:r>
      <w:r>
        <w:rPr>
          <w:spacing w:val="-12"/>
        </w:rPr>
        <w:t> </w:t>
      </w:r>
      <w:r>
        <w:rPr/>
        <w:t>penalty</w:t>
      </w:r>
      <w:r>
        <w:rPr>
          <w:spacing w:val="-11"/>
        </w:rPr>
        <w:t> </w:t>
      </w:r>
      <w:r>
        <w:rPr/>
        <w:t>of</w:t>
      </w:r>
      <w:r>
        <w:rPr>
          <w:spacing w:val="-12"/>
        </w:rPr>
        <w:t> </w:t>
      </w:r>
      <w:r>
        <w:rPr/>
        <w:t>not</w:t>
      </w:r>
      <w:r>
        <w:rPr>
          <w:spacing w:val="-11"/>
        </w:rPr>
        <w:t> </w:t>
      </w:r>
      <w:r>
        <w:rPr/>
        <w:t>less</w:t>
      </w:r>
      <w:r>
        <w:rPr>
          <w:spacing w:val="-11"/>
        </w:rPr>
        <w:t> </w:t>
      </w:r>
      <w:r>
        <w:rPr/>
        <w:t>than</w:t>
      </w:r>
      <w:r>
        <w:rPr>
          <w:spacing w:val="-12"/>
        </w:rPr>
        <w:t> </w:t>
      </w:r>
      <w:r>
        <w:rPr/>
        <w:t>$10,000</w:t>
      </w:r>
      <w:r>
        <w:rPr>
          <w:spacing w:val="-11"/>
        </w:rPr>
        <w:t> </w:t>
      </w:r>
      <w:r>
        <w:rPr/>
        <w:t>and</w:t>
      </w:r>
      <w:r>
        <w:rPr>
          <w:spacing w:val="-11"/>
        </w:rPr>
        <w:t> </w:t>
      </w:r>
      <w:r>
        <w:rPr/>
        <w:t>not</w:t>
      </w:r>
      <w:r>
        <w:rPr>
          <w:spacing w:val="-12"/>
        </w:rPr>
        <w:t> </w:t>
      </w:r>
      <w:r>
        <w:rPr/>
        <w:t>more</w:t>
      </w:r>
      <w:r>
        <w:rPr>
          <w:spacing w:val="-11"/>
        </w:rPr>
        <w:t> </w:t>
      </w:r>
      <w:r>
        <w:rPr/>
        <w:t>than</w:t>
      </w:r>
      <w:r>
        <w:rPr>
          <w:spacing w:val="-11"/>
        </w:rPr>
        <w:t> </w:t>
      </w:r>
      <w:r>
        <w:rPr/>
        <w:t>$100,000</w:t>
      </w:r>
      <w:r>
        <w:rPr>
          <w:spacing w:val="-13"/>
        </w:rPr>
        <w:t> </w:t>
      </w:r>
      <w:r>
        <w:rPr/>
        <w:t>for</w:t>
      </w:r>
      <w:r>
        <w:rPr>
          <w:spacing w:val="-11"/>
        </w:rPr>
        <w:t> </w:t>
      </w:r>
      <w:r>
        <w:rPr/>
        <w:t>each</w:t>
      </w:r>
      <w:r>
        <w:rPr>
          <w:spacing w:val="-11"/>
        </w:rPr>
        <w:t> </w:t>
      </w:r>
      <w:r>
        <w:rPr/>
        <w:t>such</w:t>
      </w:r>
      <w:r>
        <w:rPr>
          <w:spacing w:val="-12"/>
        </w:rPr>
        <w:t> </w:t>
      </w:r>
      <w:r>
        <w:rPr/>
        <w:t>failure.</w:t>
      </w:r>
    </w:p>
    <w:p>
      <w:pPr>
        <w:pStyle w:val="BodyText"/>
        <w:spacing w:before="12"/>
        <w:rPr>
          <w:sz w:val="34"/>
        </w:rPr>
      </w:pPr>
    </w:p>
    <w:p>
      <w:pPr>
        <w:pStyle w:val="Heading1"/>
        <w:numPr>
          <w:ilvl w:val="2"/>
          <w:numId w:val="1"/>
        </w:numPr>
        <w:tabs>
          <w:tab w:pos="2279" w:val="left" w:leader="none"/>
          <w:tab w:pos="2280" w:val="left" w:leader="none"/>
        </w:tabs>
        <w:spacing w:line="240" w:lineRule="auto" w:before="0" w:after="0"/>
        <w:ind w:left="2280" w:right="0" w:hanging="720"/>
        <w:jc w:val="left"/>
        <w:rPr>
          <w:u w:val="none"/>
        </w:rPr>
      </w:pPr>
      <w:r>
        <w:rPr>
          <w:u w:val="single"/>
        </w:rPr>
        <w:t>Copyright </w:t>
      </w:r>
    </w:p>
    <w:p>
      <w:pPr>
        <w:pStyle w:val="BodyText"/>
        <w:spacing w:before="2"/>
        <w:rPr>
          <w:b/>
          <w:sz w:val="36"/>
        </w:rPr>
      </w:pPr>
    </w:p>
    <w:p>
      <w:pPr>
        <w:pStyle w:val="BodyText"/>
        <w:spacing w:line="211" w:lineRule="auto"/>
        <w:ind w:left="1560" w:right="104"/>
        <w:jc w:val="both"/>
      </w:pPr>
      <w:r>
        <w:rPr/>
        <w:t>If</w:t>
      </w:r>
      <w:r>
        <w:rPr>
          <w:spacing w:val="-7"/>
        </w:rPr>
        <w:t> </w:t>
      </w:r>
      <w:r>
        <w:rPr/>
        <w:t>this</w:t>
      </w:r>
      <w:r>
        <w:rPr>
          <w:spacing w:val="-7"/>
        </w:rPr>
        <w:t> </w:t>
      </w:r>
      <w:r>
        <w:rPr/>
        <w:t>contract</w:t>
      </w:r>
      <w:r>
        <w:rPr>
          <w:spacing w:val="-6"/>
        </w:rPr>
        <w:t> </w:t>
      </w:r>
      <w:r>
        <w:rPr/>
        <w:t>results</w:t>
      </w:r>
      <w:r>
        <w:rPr>
          <w:spacing w:val="-7"/>
        </w:rPr>
        <w:t> </w:t>
      </w:r>
      <w:r>
        <w:rPr/>
        <w:t>in</w:t>
      </w:r>
      <w:r>
        <w:rPr>
          <w:spacing w:val="-7"/>
        </w:rPr>
        <w:t> </w:t>
      </w:r>
      <w:r>
        <w:rPr/>
        <w:t>any</w:t>
      </w:r>
      <w:r>
        <w:rPr>
          <w:spacing w:val="-6"/>
        </w:rPr>
        <w:t> </w:t>
      </w:r>
      <w:r>
        <w:rPr/>
        <w:t>copyrightable</w:t>
      </w:r>
      <w:r>
        <w:rPr>
          <w:spacing w:val="-7"/>
        </w:rPr>
        <w:t> </w:t>
      </w:r>
      <w:r>
        <w:rPr/>
        <w:t>material</w:t>
      </w:r>
      <w:r>
        <w:rPr>
          <w:spacing w:val="-7"/>
        </w:rPr>
        <w:t> </w:t>
      </w:r>
      <w:r>
        <w:rPr/>
        <w:t>or</w:t>
      </w:r>
      <w:r>
        <w:rPr>
          <w:spacing w:val="-6"/>
        </w:rPr>
        <w:t> </w:t>
      </w:r>
      <w:r>
        <w:rPr/>
        <w:t>inventions,</w:t>
      </w:r>
      <w:r>
        <w:rPr>
          <w:spacing w:val="-7"/>
        </w:rPr>
        <w:t> </w:t>
      </w:r>
      <w:r>
        <w:rPr/>
        <w:t>the</w:t>
      </w:r>
      <w:r>
        <w:rPr>
          <w:spacing w:val="-6"/>
        </w:rPr>
        <w:t> </w:t>
      </w:r>
      <w:r>
        <w:rPr/>
        <w:t>Grantee</w:t>
      </w:r>
      <w:r>
        <w:rPr>
          <w:spacing w:val="-7"/>
        </w:rPr>
        <w:t> </w:t>
      </w:r>
      <w:r>
        <w:rPr/>
        <w:t>and/or</w:t>
      </w:r>
      <w:r>
        <w:rPr>
          <w:spacing w:val="-7"/>
        </w:rPr>
        <w:t> </w:t>
      </w:r>
      <w:r>
        <w:rPr/>
        <w:t>grantor</w:t>
      </w:r>
      <w:r>
        <w:rPr>
          <w:spacing w:val="-6"/>
        </w:rPr>
        <w:t> </w:t>
      </w:r>
      <w:r>
        <w:rPr/>
        <w:t>agency reserves the right to royalty-free, non-exclusive and irrevocable license to reproduce, publish, or oth- erwise use and to authorize others to use, the work or materials for governmental</w:t>
      </w:r>
      <w:r>
        <w:rPr>
          <w:spacing w:val="-16"/>
        </w:rPr>
        <w:t> </w:t>
      </w:r>
      <w:r>
        <w:rPr/>
        <w:t>purposes.</w:t>
      </w:r>
    </w:p>
    <w:p>
      <w:pPr>
        <w:pStyle w:val="BodyText"/>
        <w:spacing w:before="7"/>
        <w:rPr>
          <w:sz w:val="27"/>
        </w:rPr>
      </w:pPr>
    </w:p>
    <w:p>
      <w:pPr>
        <w:pStyle w:val="Heading1"/>
        <w:numPr>
          <w:ilvl w:val="2"/>
          <w:numId w:val="1"/>
        </w:numPr>
        <w:tabs>
          <w:tab w:pos="2279" w:val="left" w:leader="none"/>
          <w:tab w:pos="2280" w:val="left" w:leader="none"/>
        </w:tabs>
        <w:spacing w:line="240" w:lineRule="auto" w:before="100" w:after="0"/>
        <w:ind w:left="2280" w:right="0" w:hanging="720"/>
        <w:jc w:val="left"/>
        <w:rPr>
          <w:u w:val="none"/>
        </w:rPr>
      </w:pPr>
      <w:r>
        <w:rPr>
          <w:u w:val="single"/>
        </w:rPr>
        <w:t>Religious</w:t>
      </w:r>
      <w:r>
        <w:rPr>
          <w:spacing w:val="-2"/>
          <w:u w:val="single"/>
        </w:rPr>
        <w:t> </w:t>
      </w:r>
      <w:r>
        <w:rPr>
          <w:u w:val="single"/>
        </w:rPr>
        <w:t>Activities</w:t>
      </w:r>
    </w:p>
    <w:p>
      <w:pPr>
        <w:pStyle w:val="BodyText"/>
        <w:tabs>
          <w:tab w:pos="8117" w:val="left" w:leader="none"/>
        </w:tabs>
        <w:spacing w:line="264" w:lineRule="exact" w:before="203"/>
        <w:ind w:left="5393"/>
        <w:rPr>
          <w:rFonts w:ascii="Times New Roman"/>
        </w:rPr>
      </w:pPr>
      <w:r>
        <w:rPr/>
        <w:t>Title</w:t>
      </w:r>
      <w:r>
        <w:rPr>
          <w:rFonts w:ascii="Times New Roman"/>
          <w:u w:val="single"/>
        </w:rPr>
        <w:t> </w:t>
        <w:tab/>
      </w:r>
    </w:p>
    <w:p>
      <w:pPr>
        <w:pStyle w:val="BodyText"/>
        <w:spacing w:line="211" w:lineRule="auto" w:before="26"/>
        <w:ind w:left="1560" w:right="100"/>
        <w:jc w:val="both"/>
      </w:pPr>
      <w:r>
        <w:rPr/>
        <w:t>The Subrecipient agrees that funds provided under this Agreement will not be utilized for inherently religious activities prohibited by 24 CFR 570.200(j), such as worship, religious instruction, or prosely- tization.</w:t>
      </w:r>
    </w:p>
    <w:p>
      <w:pPr>
        <w:pStyle w:val="BodyText"/>
      </w:pPr>
    </w:p>
    <w:p>
      <w:pPr>
        <w:pStyle w:val="BodyText"/>
      </w:pPr>
    </w:p>
    <w:p>
      <w:pPr>
        <w:pStyle w:val="BodyText"/>
        <w:spacing w:before="8"/>
        <w:rPr>
          <w:sz w:val="14"/>
        </w:rPr>
      </w:pPr>
    </w:p>
    <w:p>
      <w:pPr>
        <w:spacing w:after="0"/>
        <w:rPr>
          <w:sz w:val="14"/>
        </w:rPr>
        <w:sectPr>
          <w:pgSz w:w="12240" w:h="15840"/>
          <w:pgMar w:header="447" w:footer="261" w:top="920" w:bottom="460" w:left="600" w:right="600"/>
        </w:sectPr>
      </w:pPr>
    </w:p>
    <w:p>
      <w:pPr>
        <w:pStyle w:val="Heading1"/>
        <w:numPr>
          <w:ilvl w:val="0"/>
          <w:numId w:val="1"/>
        </w:numPr>
        <w:tabs>
          <w:tab w:pos="839" w:val="left" w:leader="none"/>
          <w:tab w:pos="840" w:val="left" w:leader="none"/>
        </w:tabs>
        <w:spacing w:line="240" w:lineRule="auto" w:before="100" w:after="0"/>
        <w:ind w:left="840" w:right="0" w:hanging="720"/>
        <w:jc w:val="left"/>
        <w:rPr>
          <w:u w:val="none"/>
        </w:rPr>
      </w:pPr>
      <w:r>
        <w:rPr>
          <w:u w:val="single"/>
        </w:rPr>
        <w:t>ENVIRONMENTAL</w:t>
      </w:r>
      <w:r>
        <w:rPr>
          <w:spacing w:val="-11"/>
          <w:u w:val="single"/>
        </w:rPr>
        <w:t> </w:t>
      </w:r>
      <w:r>
        <w:rPr>
          <w:u w:val="single"/>
        </w:rPr>
        <w:t>CONDITIONS</w:t>
      </w:r>
    </w:p>
    <w:p>
      <w:pPr>
        <w:pStyle w:val="BodyText"/>
        <w:spacing w:before="4"/>
        <w:rPr>
          <w:b/>
          <w:sz w:val="34"/>
        </w:rPr>
      </w:pPr>
    </w:p>
    <w:p>
      <w:pPr>
        <w:pStyle w:val="ListParagraph"/>
        <w:numPr>
          <w:ilvl w:val="1"/>
          <w:numId w:val="1"/>
        </w:numPr>
        <w:tabs>
          <w:tab w:pos="1559" w:val="left" w:leader="none"/>
          <w:tab w:pos="1560" w:val="left" w:leader="none"/>
        </w:tabs>
        <w:spacing w:line="240" w:lineRule="auto" w:before="0" w:after="0"/>
        <w:ind w:left="1560" w:right="0" w:hanging="720"/>
        <w:jc w:val="left"/>
        <w:rPr>
          <w:b/>
          <w:sz w:val="20"/>
        </w:rPr>
      </w:pPr>
      <w:r>
        <w:rPr>
          <w:b/>
          <w:sz w:val="20"/>
          <w:u w:val="single"/>
        </w:rPr>
        <w:t>Air and Water</w:t>
      </w:r>
    </w:p>
    <w:p>
      <w:pPr>
        <w:pStyle w:val="BodyText"/>
        <w:rPr>
          <w:b/>
          <w:sz w:val="32"/>
        </w:rPr>
      </w:pPr>
      <w:r>
        <w:rPr/>
        <w:br w:type="column"/>
      </w:r>
      <w:r>
        <w:rPr>
          <w:b/>
          <w:sz w:val="32"/>
        </w:rPr>
      </w:r>
    </w:p>
    <w:p>
      <w:pPr>
        <w:pStyle w:val="BodyText"/>
        <w:tabs>
          <w:tab w:pos="2844" w:val="left" w:leader="none"/>
        </w:tabs>
        <w:spacing w:before="1"/>
        <w:ind w:left="120"/>
        <w:rPr>
          <w:rFonts w:ascii="Times New Roman"/>
        </w:rPr>
      </w:pPr>
      <w:r>
        <w:rPr/>
        <w:t>Title</w:t>
      </w:r>
      <w:r>
        <w:rPr>
          <w:rFonts w:ascii="Times New Roman"/>
          <w:u w:val="single"/>
        </w:rPr>
        <w:t> </w:t>
        <w:tab/>
      </w:r>
    </w:p>
    <w:p>
      <w:pPr>
        <w:spacing w:after="0"/>
        <w:rPr>
          <w:rFonts w:ascii="Times New Roman"/>
        </w:rPr>
        <w:sectPr>
          <w:type w:val="continuous"/>
          <w:pgSz w:w="12240" w:h="15840"/>
          <w:pgMar w:top="920" w:bottom="460" w:left="600" w:right="600"/>
          <w:cols w:num="2" w:equalWidth="0">
            <w:col w:w="3964" w:space="1310"/>
            <w:col w:w="5766"/>
          </w:cols>
        </w:sectPr>
      </w:pPr>
    </w:p>
    <w:p>
      <w:pPr>
        <w:pStyle w:val="BodyText"/>
        <w:rPr>
          <w:rFonts w:ascii="Times New Roman"/>
        </w:rPr>
      </w:pPr>
    </w:p>
    <w:p>
      <w:pPr>
        <w:pStyle w:val="BodyText"/>
        <w:spacing w:before="10"/>
        <w:rPr>
          <w:rFonts w:ascii="Times New Roman"/>
          <w:sz w:val="22"/>
        </w:rPr>
      </w:pPr>
    </w:p>
    <w:p>
      <w:pPr>
        <w:pStyle w:val="BodyText"/>
        <w:spacing w:line="211" w:lineRule="auto"/>
        <w:ind w:left="840" w:right="103"/>
        <w:jc w:val="both"/>
      </w:pPr>
      <w:r>
        <w:rPr/>
        <w:t>The Subrecipient agrees to comply with the following requirements insofar as they apply to the performance of this Agreement:</w:t>
      </w:r>
    </w:p>
    <w:p>
      <w:pPr>
        <w:pStyle w:val="ListParagraph"/>
        <w:numPr>
          <w:ilvl w:val="0"/>
          <w:numId w:val="2"/>
        </w:numPr>
        <w:tabs>
          <w:tab w:pos="1920" w:val="left" w:leader="none"/>
        </w:tabs>
        <w:spacing w:line="240" w:lineRule="auto" w:before="104" w:after="0"/>
        <w:ind w:left="1920" w:right="0" w:hanging="360"/>
        <w:jc w:val="both"/>
        <w:rPr>
          <w:sz w:val="20"/>
        </w:rPr>
      </w:pPr>
      <w:r>
        <w:rPr>
          <w:sz w:val="20"/>
        </w:rPr>
        <w:t>Clean Air Act, 42 U.S.C., 7401, et</w:t>
      </w:r>
      <w:r>
        <w:rPr>
          <w:spacing w:val="-1"/>
          <w:sz w:val="20"/>
        </w:rPr>
        <w:t> </w:t>
      </w:r>
      <w:r>
        <w:rPr>
          <w:sz w:val="20"/>
        </w:rPr>
        <w:t>seq.;</w:t>
      </w:r>
    </w:p>
    <w:p>
      <w:pPr>
        <w:pStyle w:val="ListParagraph"/>
        <w:numPr>
          <w:ilvl w:val="0"/>
          <w:numId w:val="2"/>
        </w:numPr>
        <w:tabs>
          <w:tab w:pos="1920" w:val="left" w:leader="none"/>
        </w:tabs>
        <w:spacing w:line="211" w:lineRule="auto" w:before="123" w:after="0"/>
        <w:ind w:left="1920" w:right="105" w:hanging="360"/>
        <w:jc w:val="both"/>
        <w:rPr>
          <w:sz w:val="20"/>
        </w:rPr>
      </w:pPr>
      <w:r>
        <w:rPr>
          <w:sz w:val="20"/>
        </w:rPr>
        <w:t>Federal</w:t>
      </w:r>
      <w:r>
        <w:rPr>
          <w:spacing w:val="-8"/>
          <w:sz w:val="20"/>
        </w:rPr>
        <w:t> </w:t>
      </w:r>
      <w:r>
        <w:rPr>
          <w:sz w:val="20"/>
        </w:rPr>
        <w:t>Water</w:t>
      </w:r>
      <w:r>
        <w:rPr>
          <w:spacing w:val="-8"/>
          <w:sz w:val="20"/>
        </w:rPr>
        <w:t> </w:t>
      </w:r>
      <w:r>
        <w:rPr>
          <w:sz w:val="20"/>
        </w:rPr>
        <w:t>Pollution</w:t>
      </w:r>
      <w:r>
        <w:rPr>
          <w:spacing w:val="-8"/>
          <w:sz w:val="20"/>
        </w:rPr>
        <w:t> </w:t>
      </w:r>
      <w:r>
        <w:rPr>
          <w:sz w:val="20"/>
        </w:rPr>
        <w:t>Control</w:t>
      </w:r>
      <w:r>
        <w:rPr>
          <w:spacing w:val="-8"/>
          <w:sz w:val="20"/>
        </w:rPr>
        <w:t> </w:t>
      </w:r>
      <w:r>
        <w:rPr>
          <w:sz w:val="20"/>
        </w:rPr>
        <w:t>Act,</w:t>
      </w:r>
      <w:r>
        <w:rPr>
          <w:spacing w:val="-8"/>
          <w:sz w:val="20"/>
        </w:rPr>
        <w:t> </w:t>
      </w:r>
      <w:r>
        <w:rPr>
          <w:sz w:val="20"/>
        </w:rPr>
        <w:t>as</w:t>
      </w:r>
      <w:r>
        <w:rPr>
          <w:spacing w:val="-7"/>
          <w:sz w:val="20"/>
        </w:rPr>
        <w:t> </w:t>
      </w:r>
      <w:r>
        <w:rPr>
          <w:sz w:val="20"/>
        </w:rPr>
        <w:t>amended,</w:t>
      </w:r>
      <w:r>
        <w:rPr>
          <w:spacing w:val="-8"/>
          <w:sz w:val="20"/>
        </w:rPr>
        <w:t> </w:t>
      </w:r>
      <w:r>
        <w:rPr>
          <w:sz w:val="20"/>
        </w:rPr>
        <w:t>33</w:t>
      </w:r>
      <w:r>
        <w:rPr>
          <w:spacing w:val="-8"/>
          <w:sz w:val="20"/>
        </w:rPr>
        <w:t> </w:t>
      </w:r>
      <w:r>
        <w:rPr>
          <w:sz w:val="20"/>
        </w:rPr>
        <w:t>U.S.C.,</w:t>
      </w:r>
      <w:r>
        <w:rPr>
          <w:spacing w:val="-8"/>
          <w:sz w:val="20"/>
        </w:rPr>
        <w:t> </w:t>
      </w:r>
      <w:r>
        <w:rPr>
          <w:sz w:val="20"/>
        </w:rPr>
        <w:t>1251,</w:t>
      </w:r>
      <w:r>
        <w:rPr>
          <w:spacing w:val="-8"/>
          <w:sz w:val="20"/>
        </w:rPr>
        <w:t> </w:t>
      </w:r>
      <w:r>
        <w:rPr>
          <w:sz w:val="20"/>
        </w:rPr>
        <w:t>et</w:t>
      </w:r>
      <w:r>
        <w:rPr>
          <w:spacing w:val="-8"/>
          <w:sz w:val="20"/>
        </w:rPr>
        <w:t> </w:t>
      </w:r>
      <w:r>
        <w:rPr>
          <w:sz w:val="20"/>
        </w:rPr>
        <w:t>seq.,</w:t>
      </w:r>
      <w:r>
        <w:rPr>
          <w:spacing w:val="-7"/>
          <w:sz w:val="20"/>
        </w:rPr>
        <w:t> </w:t>
      </w:r>
      <w:r>
        <w:rPr>
          <w:sz w:val="20"/>
        </w:rPr>
        <w:t>as</w:t>
      </w:r>
      <w:r>
        <w:rPr>
          <w:spacing w:val="-8"/>
          <w:sz w:val="20"/>
        </w:rPr>
        <w:t> </w:t>
      </w:r>
      <w:r>
        <w:rPr>
          <w:sz w:val="20"/>
        </w:rPr>
        <w:t>amended,</w:t>
      </w:r>
      <w:r>
        <w:rPr>
          <w:spacing w:val="-8"/>
          <w:sz w:val="20"/>
        </w:rPr>
        <w:t> </w:t>
      </w:r>
      <w:r>
        <w:rPr>
          <w:sz w:val="20"/>
        </w:rPr>
        <w:t>1318</w:t>
      </w:r>
      <w:r>
        <w:rPr>
          <w:spacing w:val="-8"/>
          <w:sz w:val="20"/>
        </w:rPr>
        <w:t> </w:t>
      </w:r>
      <w:r>
        <w:rPr>
          <w:sz w:val="20"/>
        </w:rPr>
        <w:t>relat- ing</w:t>
      </w:r>
      <w:r>
        <w:rPr>
          <w:spacing w:val="-9"/>
          <w:sz w:val="20"/>
        </w:rPr>
        <w:t> </w:t>
      </w:r>
      <w:r>
        <w:rPr>
          <w:sz w:val="20"/>
        </w:rPr>
        <w:t>to</w:t>
      </w:r>
      <w:r>
        <w:rPr>
          <w:spacing w:val="-9"/>
          <w:sz w:val="20"/>
        </w:rPr>
        <w:t> </w:t>
      </w:r>
      <w:r>
        <w:rPr>
          <w:sz w:val="20"/>
        </w:rPr>
        <w:t>inspection,</w:t>
      </w:r>
      <w:r>
        <w:rPr>
          <w:spacing w:val="-9"/>
          <w:sz w:val="20"/>
        </w:rPr>
        <w:t> </w:t>
      </w:r>
      <w:r>
        <w:rPr>
          <w:sz w:val="20"/>
        </w:rPr>
        <w:t>monitoring,</w:t>
      </w:r>
      <w:r>
        <w:rPr>
          <w:spacing w:val="-9"/>
          <w:sz w:val="20"/>
        </w:rPr>
        <w:t> </w:t>
      </w:r>
      <w:r>
        <w:rPr>
          <w:sz w:val="20"/>
        </w:rPr>
        <w:t>entry,</w:t>
      </w:r>
      <w:r>
        <w:rPr>
          <w:spacing w:val="-9"/>
          <w:sz w:val="20"/>
        </w:rPr>
        <w:t> </w:t>
      </w:r>
      <w:r>
        <w:rPr>
          <w:sz w:val="20"/>
        </w:rPr>
        <w:t>reports,</w:t>
      </w:r>
      <w:r>
        <w:rPr>
          <w:spacing w:val="-9"/>
          <w:sz w:val="20"/>
        </w:rPr>
        <w:t> </w:t>
      </w:r>
      <w:r>
        <w:rPr>
          <w:sz w:val="20"/>
        </w:rPr>
        <w:t>and</w:t>
      </w:r>
      <w:r>
        <w:rPr>
          <w:spacing w:val="-9"/>
          <w:sz w:val="20"/>
        </w:rPr>
        <w:t> </w:t>
      </w:r>
      <w:r>
        <w:rPr>
          <w:sz w:val="20"/>
        </w:rPr>
        <w:t>information,</w:t>
      </w:r>
      <w:r>
        <w:rPr>
          <w:spacing w:val="-9"/>
          <w:sz w:val="20"/>
        </w:rPr>
        <w:t> </w:t>
      </w:r>
      <w:r>
        <w:rPr>
          <w:sz w:val="20"/>
        </w:rPr>
        <w:t>as</w:t>
      </w:r>
      <w:r>
        <w:rPr>
          <w:spacing w:val="-9"/>
          <w:sz w:val="20"/>
        </w:rPr>
        <w:t> </w:t>
      </w:r>
      <w:r>
        <w:rPr>
          <w:sz w:val="20"/>
        </w:rPr>
        <w:t>well</w:t>
      </w:r>
      <w:r>
        <w:rPr>
          <w:spacing w:val="-9"/>
          <w:sz w:val="20"/>
        </w:rPr>
        <w:t> </w:t>
      </w:r>
      <w:r>
        <w:rPr>
          <w:sz w:val="20"/>
        </w:rPr>
        <w:t>as</w:t>
      </w:r>
      <w:r>
        <w:rPr>
          <w:spacing w:val="-9"/>
          <w:sz w:val="20"/>
        </w:rPr>
        <w:t> </w:t>
      </w:r>
      <w:r>
        <w:rPr>
          <w:sz w:val="20"/>
        </w:rPr>
        <w:t>other</w:t>
      </w:r>
      <w:r>
        <w:rPr>
          <w:spacing w:val="-9"/>
          <w:sz w:val="20"/>
        </w:rPr>
        <w:t> </w:t>
      </w:r>
      <w:r>
        <w:rPr>
          <w:sz w:val="20"/>
        </w:rPr>
        <w:t>requirements</w:t>
      </w:r>
      <w:r>
        <w:rPr>
          <w:spacing w:val="-9"/>
          <w:sz w:val="20"/>
        </w:rPr>
        <w:t> </w:t>
      </w:r>
      <w:r>
        <w:rPr>
          <w:sz w:val="20"/>
        </w:rPr>
        <w:t>spec- ified in said Section 114 and Section 308, and all regulations and guidelines issued</w:t>
      </w:r>
      <w:r>
        <w:rPr>
          <w:spacing w:val="-21"/>
          <w:sz w:val="20"/>
        </w:rPr>
        <w:t> </w:t>
      </w:r>
      <w:r>
        <w:rPr>
          <w:sz w:val="20"/>
        </w:rPr>
        <w:t>thereunder;</w:t>
      </w:r>
    </w:p>
    <w:p>
      <w:pPr>
        <w:pStyle w:val="ListParagraph"/>
        <w:numPr>
          <w:ilvl w:val="0"/>
          <w:numId w:val="2"/>
        </w:numPr>
        <w:tabs>
          <w:tab w:pos="1920" w:val="left" w:leader="none"/>
        </w:tabs>
        <w:spacing w:line="240" w:lineRule="auto" w:before="105" w:after="0"/>
        <w:ind w:left="1920" w:right="0" w:hanging="360"/>
        <w:jc w:val="both"/>
        <w:rPr>
          <w:sz w:val="20"/>
        </w:rPr>
      </w:pPr>
      <w:r>
        <w:rPr>
          <w:sz w:val="20"/>
        </w:rPr>
        <w:t>Environmental Protection Agency (EPA) regulations pursuant to 40 CFR 50, as</w:t>
      </w:r>
      <w:r>
        <w:rPr>
          <w:spacing w:val="-18"/>
          <w:sz w:val="20"/>
        </w:rPr>
        <w:t> </w:t>
      </w:r>
      <w:r>
        <w:rPr>
          <w:sz w:val="20"/>
        </w:rPr>
        <w:t>amended.</w:t>
      </w:r>
    </w:p>
    <w:p>
      <w:pPr>
        <w:pStyle w:val="Heading1"/>
        <w:numPr>
          <w:ilvl w:val="1"/>
          <w:numId w:val="1"/>
        </w:numPr>
        <w:tabs>
          <w:tab w:pos="1560" w:val="left" w:leader="none"/>
        </w:tabs>
        <w:spacing w:line="240" w:lineRule="auto" w:before="97" w:after="0"/>
        <w:ind w:left="1560" w:right="0" w:hanging="720"/>
        <w:jc w:val="both"/>
        <w:rPr>
          <w:u w:val="none"/>
        </w:rPr>
      </w:pPr>
      <w:r>
        <w:rPr>
          <w:u w:val="single"/>
        </w:rPr>
        <w:t>Flood Disaster</w:t>
      </w:r>
      <w:r>
        <w:rPr>
          <w:spacing w:val="-2"/>
          <w:u w:val="single"/>
        </w:rPr>
        <w:t> </w:t>
      </w:r>
      <w:r>
        <w:rPr>
          <w:u w:val="single"/>
        </w:rPr>
        <w:t>Protection</w:t>
      </w:r>
    </w:p>
    <w:p>
      <w:pPr>
        <w:pStyle w:val="BodyText"/>
        <w:spacing w:before="2"/>
        <w:rPr>
          <w:b/>
          <w:sz w:val="36"/>
        </w:rPr>
      </w:pPr>
    </w:p>
    <w:p>
      <w:pPr>
        <w:pStyle w:val="BodyText"/>
        <w:spacing w:line="211" w:lineRule="auto" w:before="1"/>
        <w:ind w:left="840" w:right="104"/>
        <w:jc w:val="both"/>
      </w:pPr>
      <w:r>
        <w:rPr/>
        <w:t>In accordance with the requirements of the Flood Disaster Protection Act of 1973 (42 U.S.C. 4001), the Sub- recipient shall assure that for activities located in an area identified by the Federal Emergency Management</w:t>
      </w:r>
    </w:p>
    <w:p>
      <w:pPr>
        <w:spacing w:after="0" w:line="211" w:lineRule="auto"/>
        <w:jc w:val="both"/>
        <w:sectPr>
          <w:type w:val="continuous"/>
          <w:pgSz w:w="12240" w:h="15840"/>
          <w:pgMar w:top="920" w:bottom="460" w:left="600" w:right="600"/>
        </w:sectPr>
      </w:pPr>
    </w:p>
    <w:p>
      <w:pPr>
        <w:pStyle w:val="BodyText"/>
        <w:spacing w:line="211" w:lineRule="auto" w:before="115"/>
        <w:ind w:left="840" w:right="100"/>
        <w:jc w:val="both"/>
      </w:pPr>
      <w:r>
        <w:rPr/>
        <w:t>Agency (FEMA) as having special flood hazards, flood insurance under the National Flood Insurance Program is obtained and maintained as a condition of financial assistance for acquisition or construction purposes (including rehabilitation).</w:t>
      </w:r>
    </w:p>
    <w:p>
      <w:pPr>
        <w:pStyle w:val="BodyText"/>
        <w:spacing w:before="12"/>
        <w:rPr>
          <w:sz w:val="34"/>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Lead-Based Paint</w:t>
      </w:r>
    </w:p>
    <w:p>
      <w:pPr>
        <w:pStyle w:val="BodyText"/>
        <w:spacing w:before="2"/>
        <w:rPr>
          <w:b/>
          <w:sz w:val="36"/>
        </w:rPr>
      </w:pPr>
    </w:p>
    <w:p>
      <w:pPr>
        <w:pStyle w:val="BodyText"/>
        <w:spacing w:line="211" w:lineRule="auto"/>
        <w:ind w:left="840" w:right="101"/>
        <w:jc w:val="both"/>
      </w:pPr>
      <w:r>
        <w:rPr/>
        <w:t>The</w:t>
      </w:r>
      <w:r>
        <w:rPr>
          <w:spacing w:val="-20"/>
        </w:rPr>
        <w:t> </w:t>
      </w:r>
      <w:r>
        <w:rPr/>
        <w:t>Subrecipient</w:t>
      </w:r>
      <w:r>
        <w:rPr>
          <w:spacing w:val="-20"/>
        </w:rPr>
        <w:t> </w:t>
      </w:r>
      <w:r>
        <w:rPr/>
        <w:t>agrees</w:t>
      </w:r>
      <w:r>
        <w:rPr>
          <w:spacing w:val="-20"/>
        </w:rPr>
        <w:t> </w:t>
      </w:r>
      <w:r>
        <w:rPr/>
        <w:t>that</w:t>
      </w:r>
      <w:r>
        <w:rPr>
          <w:spacing w:val="-20"/>
        </w:rPr>
        <w:t> </w:t>
      </w:r>
      <w:r>
        <w:rPr/>
        <w:t>any</w:t>
      </w:r>
      <w:r>
        <w:rPr>
          <w:spacing w:val="-20"/>
        </w:rPr>
        <w:t> </w:t>
      </w:r>
      <w:r>
        <w:rPr/>
        <w:t>construction</w:t>
      </w:r>
      <w:r>
        <w:rPr>
          <w:spacing w:val="-19"/>
        </w:rPr>
        <w:t> </w:t>
      </w:r>
      <w:r>
        <w:rPr/>
        <w:t>or</w:t>
      </w:r>
      <w:r>
        <w:rPr>
          <w:spacing w:val="-20"/>
        </w:rPr>
        <w:t> </w:t>
      </w:r>
      <w:r>
        <w:rPr/>
        <w:t>rehabilitation</w:t>
      </w:r>
      <w:r>
        <w:rPr>
          <w:spacing w:val="-20"/>
        </w:rPr>
        <w:t> </w:t>
      </w:r>
      <w:r>
        <w:rPr/>
        <w:t>of</w:t>
      </w:r>
      <w:r>
        <w:rPr>
          <w:spacing w:val="-20"/>
        </w:rPr>
        <w:t> </w:t>
      </w:r>
      <w:r>
        <w:rPr/>
        <w:t>residential</w:t>
      </w:r>
      <w:r>
        <w:rPr>
          <w:spacing w:val="-20"/>
        </w:rPr>
        <w:t> </w:t>
      </w:r>
      <w:r>
        <w:rPr/>
        <w:t>structures</w:t>
      </w:r>
      <w:r>
        <w:rPr>
          <w:spacing w:val="-19"/>
        </w:rPr>
        <w:t> </w:t>
      </w:r>
      <w:r>
        <w:rPr/>
        <w:t>with</w:t>
      </w:r>
      <w:r>
        <w:rPr>
          <w:spacing w:val="-20"/>
        </w:rPr>
        <w:t> </w:t>
      </w:r>
      <w:r>
        <w:rPr/>
        <w:t>assistance</w:t>
      </w:r>
      <w:r>
        <w:rPr>
          <w:spacing w:val="-20"/>
        </w:rPr>
        <w:t> </w:t>
      </w:r>
      <w:r>
        <w:rPr/>
        <w:t>provid- ed</w:t>
      </w:r>
      <w:r>
        <w:rPr>
          <w:spacing w:val="-10"/>
        </w:rPr>
        <w:t> </w:t>
      </w:r>
      <w:r>
        <w:rPr/>
        <w:t>under</w:t>
      </w:r>
      <w:r>
        <w:rPr>
          <w:spacing w:val="-9"/>
        </w:rPr>
        <w:t> </w:t>
      </w:r>
      <w:r>
        <w:rPr/>
        <w:t>this</w:t>
      </w:r>
      <w:r>
        <w:rPr>
          <w:spacing w:val="-9"/>
        </w:rPr>
        <w:t> </w:t>
      </w:r>
      <w:r>
        <w:rPr/>
        <w:t>Agreement</w:t>
      </w:r>
      <w:r>
        <w:rPr>
          <w:spacing w:val="-9"/>
        </w:rPr>
        <w:t> </w:t>
      </w:r>
      <w:r>
        <w:rPr/>
        <w:t>shall</w:t>
      </w:r>
      <w:r>
        <w:rPr>
          <w:spacing w:val="-9"/>
        </w:rPr>
        <w:t> </w:t>
      </w:r>
      <w:r>
        <w:rPr/>
        <w:t>be</w:t>
      </w:r>
      <w:r>
        <w:rPr>
          <w:spacing w:val="-9"/>
        </w:rPr>
        <w:t> </w:t>
      </w:r>
      <w:r>
        <w:rPr/>
        <w:t>subject</w:t>
      </w:r>
      <w:r>
        <w:rPr>
          <w:spacing w:val="-9"/>
        </w:rPr>
        <w:t> </w:t>
      </w:r>
      <w:r>
        <w:rPr/>
        <w:t>to</w:t>
      </w:r>
      <w:r>
        <w:rPr>
          <w:spacing w:val="-10"/>
        </w:rPr>
        <w:t> </w:t>
      </w:r>
      <w:r>
        <w:rPr/>
        <w:t>HUD</w:t>
      </w:r>
      <w:r>
        <w:rPr>
          <w:spacing w:val="-9"/>
        </w:rPr>
        <w:t> </w:t>
      </w:r>
      <w:r>
        <w:rPr/>
        <w:t>Lead-Based</w:t>
      </w:r>
      <w:r>
        <w:rPr>
          <w:spacing w:val="-9"/>
        </w:rPr>
        <w:t> </w:t>
      </w:r>
      <w:r>
        <w:rPr/>
        <w:t>Paint</w:t>
      </w:r>
      <w:r>
        <w:rPr>
          <w:spacing w:val="-9"/>
        </w:rPr>
        <w:t> </w:t>
      </w:r>
      <w:r>
        <w:rPr/>
        <w:t>Regulations</w:t>
      </w:r>
      <w:r>
        <w:rPr>
          <w:spacing w:val="-9"/>
        </w:rPr>
        <w:t> </w:t>
      </w:r>
      <w:r>
        <w:rPr/>
        <w:t>at</w:t>
      </w:r>
      <w:r>
        <w:rPr>
          <w:spacing w:val="-9"/>
        </w:rPr>
        <w:t> </w:t>
      </w:r>
      <w:r>
        <w:rPr/>
        <w:t>24</w:t>
      </w:r>
      <w:r>
        <w:rPr>
          <w:spacing w:val="-9"/>
        </w:rPr>
        <w:t> </w:t>
      </w:r>
      <w:r>
        <w:rPr/>
        <w:t>CFR</w:t>
      </w:r>
      <w:r>
        <w:rPr>
          <w:spacing w:val="-9"/>
        </w:rPr>
        <w:t> </w:t>
      </w:r>
      <w:r>
        <w:rPr/>
        <w:t>570.608,</w:t>
      </w:r>
      <w:r>
        <w:rPr>
          <w:spacing w:val="-10"/>
        </w:rPr>
        <w:t> </w:t>
      </w:r>
      <w:r>
        <w:rPr/>
        <w:t>and</w:t>
      </w:r>
      <w:r>
        <w:rPr>
          <w:spacing w:val="-9"/>
        </w:rPr>
        <w:t> </w:t>
      </w:r>
      <w:r>
        <w:rPr/>
        <w:t>24</w:t>
      </w:r>
      <w:r>
        <w:rPr>
          <w:spacing w:val="-9"/>
        </w:rPr>
        <w:t> </w:t>
      </w:r>
      <w:r>
        <w:rPr/>
        <w:t>CFR 35,</w:t>
      </w:r>
      <w:r>
        <w:rPr>
          <w:spacing w:val="-4"/>
        </w:rPr>
        <w:t> </w:t>
      </w:r>
      <w:r>
        <w:rPr/>
        <w:t>Subpart</w:t>
      </w:r>
      <w:r>
        <w:rPr>
          <w:spacing w:val="-4"/>
        </w:rPr>
        <w:t> </w:t>
      </w:r>
      <w:r>
        <w:rPr/>
        <w:t>B.</w:t>
      </w:r>
      <w:r>
        <w:rPr>
          <w:spacing w:val="-3"/>
        </w:rPr>
        <w:t> </w:t>
      </w:r>
      <w:r>
        <w:rPr/>
        <w:t>Such</w:t>
      </w:r>
      <w:r>
        <w:rPr>
          <w:spacing w:val="-4"/>
        </w:rPr>
        <w:t> </w:t>
      </w:r>
      <w:r>
        <w:rPr/>
        <w:t>regulations</w:t>
      </w:r>
      <w:r>
        <w:rPr>
          <w:spacing w:val="-4"/>
        </w:rPr>
        <w:t> </w:t>
      </w:r>
      <w:r>
        <w:rPr/>
        <w:t>pertain</w:t>
      </w:r>
      <w:r>
        <w:rPr>
          <w:spacing w:val="-3"/>
        </w:rPr>
        <w:t> </w:t>
      </w:r>
      <w:r>
        <w:rPr/>
        <w:t>to</w:t>
      </w:r>
      <w:r>
        <w:rPr>
          <w:spacing w:val="-4"/>
        </w:rPr>
        <w:t> </w:t>
      </w:r>
      <w:r>
        <w:rPr/>
        <w:t>all</w:t>
      </w:r>
      <w:r>
        <w:rPr>
          <w:spacing w:val="-4"/>
        </w:rPr>
        <w:t> </w:t>
      </w:r>
      <w:r>
        <w:rPr/>
        <w:t>CDBG-assisted</w:t>
      </w:r>
      <w:r>
        <w:rPr>
          <w:spacing w:val="-3"/>
        </w:rPr>
        <w:t> </w:t>
      </w:r>
      <w:r>
        <w:rPr/>
        <w:t>housing</w:t>
      </w:r>
      <w:r>
        <w:rPr>
          <w:spacing w:val="-4"/>
        </w:rPr>
        <w:t> </w:t>
      </w:r>
      <w:r>
        <w:rPr/>
        <w:t>and</w:t>
      </w:r>
      <w:r>
        <w:rPr>
          <w:spacing w:val="-4"/>
        </w:rPr>
        <w:t> </w:t>
      </w:r>
      <w:r>
        <w:rPr/>
        <w:t>require</w:t>
      </w:r>
      <w:r>
        <w:rPr>
          <w:spacing w:val="-3"/>
        </w:rPr>
        <w:t> </w:t>
      </w:r>
      <w:r>
        <w:rPr/>
        <w:t>that</w:t>
      </w:r>
      <w:r>
        <w:rPr>
          <w:spacing w:val="-4"/>
        </w:rPr>
        <w:t> </w:t>
      </w:r>
      <w:r>
        <w:rPr/>
        <w:t>all</w:t>
      </w:r>
      <w:r>
        <w:rPr>
          <w:spacing w:val="-3"/>
        </w:rPr>
        <w:t> </w:t>
      </w:r>
      <w:r>
        <w:rPr/>
        <w:t>owners,</w:t>
      </w:r>
      <w:r>
        <w:rPr>
          <w:spacing w:val="-4"/>
        </w:rPr>
        <w:t> </w:t>
      </w:r>
      <w:r>
        <w:rPr/>
        <w:t>prospective owners, and tenants of properties constructed prior to 1978 be properly notified that such properties may include lead-based paint. Such notification shall point out the hazards of lead-based paint and explain the symptoms, treatment, and precautions that should be taken when dealing with lead-based paint poisoning and the advisability and availability of blood lead level screening for children under seven. The notice should also point out that if lead-based paint is found on the property, abatement measures may be undertaken. The regulations further require that, depending on the amount of Federal funds applied to a property, paint testing, risk assessment, treatment, and/or abatement may be</w:t>
      </w:r>
      <w:r>
        <w:rPr>
          <w:spacing w:val="-12"/>
        </w:rPr>
        <w:t> </w:t>
      </w:r>
      <w:r>
        <w:rPr/>
        <w:t>conducted.</w:t>
      </w:r>
    </w:p>
    <w:p>
      <w:pPr>
        <w:pStyle w:val="BodyText"/>
        <w:rPr>
          <w:sz w:val="35"/>
        </w:rPr>
      </w:pPr>
    </w:p>
    <w:p>
      <w:pPr>
        <w:pStyle w:val="Heading1"/>
        <w:numPr>
          <w:ilvl w:val="1"/>
          <w:numId w:val="1"/>
        </w:numPr>
        <w:tabs>
          <w:tab w:pos="1559" w:val="left" w:leader="none"/>
          <w:tab w:pos="1560" w:val="left" w:leader="none"/>
        </w:tabs>
        <w:spacing w:line="240" w:lineRule="auto" w:before="0" w:after="0"/>
        <w:ind w:left="1560" w:right="0" w:hanging="720"/>
        <w:jc w:val="left"/>
        <w:rPr>
          <w:u w:val="none"/>
        </w:rPr>
      </w:pPr>
      <w:r>
        <w:rPr>
          <w:u w:val="single"/>
        </w:rPr>
        <w:t>Historic</w:t>
      </w:r>
      <w:r>
        <w:rPr>
          <w:spacing w:val="-1"/>
          <w:u w:val="single"/>
        </w:rPr>
        <w:t> </w:t>
      </w:r>
      <w:r>
        <w:rPr>
          <w:u w:val="single"/>
        </w:rPr>
        <w:t>Preservation</w:t>
      </w:r>
    </w:p>
    <w:p>
      <w:pPr>
        <w:pStyle w:val="BodyText"/>
        <w:spacing w:before="2"/>
        <w:rPr>
          <w:b/>
          <w:sz w:val="36"/>
        </w:rPr>
      </w:pPr>
    </w:p>
    <w:p>
      <w:pPr>
        <w:pStyle w:val="BodyText"/>
        <w:spacing w:line="211" w:lineRule="auto"/>
        <w:ind w:left="840" w:right="101"/>
        <w:jc w:val="both"/>
      </w:pPr>
      <w:r>
        <w:rPr/>
        <w:t>The Subrecipient agrees to comply with the Historic Preservation requirements set forth in the National Historic Preservation Act of 1966, as amended (16 U.S.C. 470) and the procedures set forth in 36 CFR 800, Advisory Council on Historic Preservation Procedures for Protection of Historic Properties, insofar as they apply to the performance of this agreement.</w:t>
      </w:r>
    </w:p>
    <w:p>
      <w:pPr>
        <w:pStyle w:val="BodyText"/>
        <w:spacing w:before="10"/>
        <w:rPr>
          <w:sz w:val="36"/>
        </w:rPr>
      </w:pPr>
    </w:p>
    <w:p>
      <w:pPr>
        <w:pStyle w:val="BodyText"/>
        <w:spacing w:line="211" w:lineRule="auto" w:before="1"/>
        <w:ind w:left="840" w:right="101"/>
        <w:jc w:val="both"/>
      </w:pPr>
      <w:r>
        <w:rPr/>
        <w:t>In general, this requires concurrence from the State Historic Preservation Officer for all rehabilitation and demolition of historic properties that are fifty years old or older or that are included on a Federal, state, or local historic property list.</w:t>
      </w:r>
    </w:p>
    <w:p>
      <w:pPr>
        <w:pStyle w:val="BodyText"/>
        <w:rPr>
          <w:sz w:val="26"/>
        </w:rPr>
      </w:pPr>
    </w:p>
    <w:p>
      <w:pPr>
        <w:pStyle w:val="BodyText"/>
        <w:spacing w:before="13"/>
        <w:rPr>
          <w:sz w:val="35"/>
        </w:rPr>
      </w:pPr>
    </w:p>
    <w:p>
      <w:pPr>
        <w:pStyle w:val="Heading1"/>
        <w:numPr>
          <w:ilvl w:val="0"/>
          <w:numId w:val="1"/>
        </w:numPr>
        <w:tabs>
          <w:tab w:pos="839" w:val="left" w:leader="none"/>
          <w:tab w:pos="840" w:val="left" w:leader="none"/>
        </w:tabs>
        <w:spacing w:line="240" w:lineRule="auto" w:before="0" w:after="0"/>
        <w:ind w:left="840" w:right="0" w:hanging="720"/>
        <w:jc w:val="left"/>
        <w:rPr>
          <w:u w:val="none"/>
        </w:rPr>
      </w:pPr>
      <w:r>
        <w:rPr>
          <w:u w:val="single"/>
        </w:rPr>
        <w:t>SEVERABILITY</w:t>
      </w:r>
    </w:p>
    <w:p>
      <w:pPr>
        <w:pStyle w:val="BodyText"/>
        <w:spacing w:before="2"/>
        <w:rPr>
          <w:b/>
          <w:sz w:val="36"/>
        </w:rPr>
      </w:pPr>
    </w:p>
    <w:p>
      <w:pPr>
        <w:pStyle w:val="BodyText"/>
        <w:spacing w:line="211" w:lineRule="auto"/>
        <w:ind w:left="840" w:right="102"/>
        <w:jc w:val="both"/>
      </w:pPr>
      <w:r>
        <w:rPr/>
        <w:t>If</w:t>
      </w:r>
      <w:r>
        <w:rPr>
          <w:spacing w:val="-6"/>
        </w:rPr>
        <w:t> </w:t>
      </w:r>
      <w:r>
        <w:rPr/>
        <w:t>any</w:t>
      </w:r>
      <w:r>
        <w:rPr>
          <w:spacing w:val="-5"/>
        </w:rPr>
        <w:t> </w:t>
      </w:r>
      <w:r>
        <w:rPr/>
        <w:t>provision</w:t>
      </w:r>
      <w:r>
        <w:rPr>
          <w:spacing w:val="-6"/>
        </w:rPr>
        <w:t> </w:t>
      </w:r>
      <w:r>
        <w:rPr/>
        <w:t>of</w:t>
      </w:r>
      <w:r>
        <w:rPr>
          <w:spacing w:val="-5"/>
        </w:rPr>
        <w:t> </w:t>
      </w:r>
      <w:r>
        <w:rPr/>
        <w:t>this</w:t>
      </w:r>
      <w:r>
        <w:rPr>
          <w:spacing w:val="-6"/>
        </w:rPr>
        <w:t> </w:t>
      </w:r>
      <w:r>
        <w:rPr/>
        <w:t>Agreement</w:t>
      </w:r>
      <w:r>
        <w:rPr>
          <w:spacing w:val="-4"/>
        </w:rPr>
        <w:t> </w:t>
      </w:r>
      <w:r>
        <w:rPr/>
        <w:t>is</w:t>
      </w:r>
      <w:r>
        <w:rPr>
          <w:spacing w:val="-6"/>
        </w:rPr>
        <w:t> </w:t>
      </w:r>
      <w:r>
        <w:rPr/>
        <w:t>held</w:t>
      </w:r>
      <w:r>
        <w:rPr>
          <w:spacing w:val="-5"/>
        </w:rPr>
        <w:t> </w:t>
      </w:r>
      <w:r>
        <w:rPr/>
        <w:t>invalid,</w:t>
      </w:r>
      <w:r>
        <w:rPr>
          <w:spacing w:val="-6"/>
        </w:rPr>
        <w:t> </w:t>
      </w:r>
      <w:r>
        <w:rPr/>
        <w:t>the</w:t>
      </w:r>
      <w:r>
        <w:rPr>
          <w:spacing w:val="-5"/>
        </w:rPr>
        <w:t> </w:t>
      </w:r>
      <w:r>
        <w:rPr/>
        <w:t>remainder</w:t>
      </w:r>
      <w:r>
        <w:rPr>
          <w:spacing w:val="-6"/>
        </w:rPr>
        <w:t> </w:t>
      </w:r>
      <w:r>
        <w:rPr/>
        <w:t>of</w:t>
      </w:r>
      <w:r>
        <w:rPr>
          <w:spacing w:val="-5"/>
        </w:rPr>
        <w:t> </w:t>
      </w:r>
      <w:r>
        <w:rPr/>
        <w:t>the</w:t>
      </w:r>
      <w:r>
        <w:rPr>
          <w:spacing w:val="-6"/>
        </w:rPr>
        <w:t> </w:t>
      </w:r>
      <w:r>
        <w:rPr/>
        <w:t>Agreement</w:t>
      </w:r>
      <w:r>
        <w:rPr>
          <w:spacing w:val="-4"/>
        </w:rPr>
        <w:t> </w:t>
      </w:r>
      <w:r>
        <w:rPr/>
        <w:t>shall</w:t>
      </w:r>
      <w:r>
        <w:rPr>
          <w:spacing w:val="-6"/>
        </w:rPr>
        <w:t> </w:t>
      </w:r>
      <w:r>
        <w:rPr/>
        <w:t>not</w:t>
      </w:r>
      <w:r>
        <w:rPr>
          <w:spacing w:val="-4"/>
        </w:rPr>
        <w:t> </w:t>
      </w:r>
      <w:r>
        <w:rPr/>
        <w:t>be</w:t>
      </w:r>
      <w:r>
        <w:rPr>
          <w:spacing w:val="-6"/>
        </w:rPr>
        <w:t> </w:t>
      </w:r>
      <w:r>
        <w:rPr/>
        <w:t>affected</w:t>
      </w:r>
      <w:r>
        <w:rPr>
          <w:spacing w:val="-5"/>
        </w:rPr>
        <w:t> </w:t>
      </w:r>
      <w:r>
        <w:rPr/>
        <w:t>there- by and all other parts of this Agreement shall nevertheless be in full force and</w:t>
      </w:r>
      <w:r>
        <w:rPr>
          <w:spacing w:val="-9"/>
        </w:rPr>
        <w:t> </w:t>
      </w:r>
      <w:r>
        <w:rPr/>
        <w:t>effect.</w:t>
      </w:r>
    </w:p>
    <w:p>
      <w:pPr>
        <w:pStyle w:val="BodyText"/>
        <w:rPr>
          <w:sz w:val="26"/>
        </w:rPr>
      </w:pPr>
    </w:p>
    <w:p>
      <w:pPr>
        <w:pStyle w:val="BodyText"/>
        <w:rPr>
          <w:sz w:val="36"/>
        </w:rPr>
      </w:pPr>
    </w:p>
    <w:p>
      <w:pPr>
        <w:pStyle w:val="Heading1"/>
        <w:numPr>
          <w:ilvl w:val="0"/>
          <w:numId w:val="1"/>
        </w:numPr>
        <w:tabs>
          <w:tab w:pos="839" w:val="left" w:leader="none"/>
          <w:tab w:pos="840" w:val="left" w:leader="none"/>
        </w:tabs>
        <w:spacing w:line="240" w:lineRule="auto" w:before="0" w:after="0"/>
        <w:ind w:left="840" w:right="0" w:hanging="720"/>
        <w:jc w:val="left"/>
        <w:rPr>
          <w:u w:val="none"/>
        </w:rPr>
      </w:pPr>
      <w:r>
        <w:rPr>
          <w:u w:val="single"/>
        </w:rPr>
        <w:t>SECTION HEADINGS AND</w:t>
      </w:r>
      <w:r>
        <w:rPr>
          <w:spacing w:val="-1"/>
          <w:u w:val="single"/>
        </w:rPr>
        <w:t> </w:t>
      </w:r>
      <w:r>
        <w:rPr>
          <w:u w:val="single"/>
        </w:rPr>
        <w:t>SUBHEADINGS</w:t>
      </w:r>
    </w:p>
    <w:p>
      <w:pPr>
        <w:pStyle w:val="BodyText"/>
        <w:rPr>
          <w:b/>
          <w:sz w:val="26"/>
        </w:rPr>
      </w:pPr>
    </w:p>
    <w:p>
      <w:pPr>
        <w:pStyle w:val="BodyText"/>
        <w:spacing w:before="4"/>
        <w:rPr>
          <w:b/>
          <w:sz w:val="37"/>
        </w:rPr>
      </w:pPr>
    </w:p>
    <w:p>
      <w:pPr>
        <w:pStyle w:val="BodyText"/>
        <w:spacing w:line="211" w:lineRule="auto"/>
        <w:ind w:left="840" w:right="104"/>
        <w:jc w:val="both"/>
      </w:pPr>
      <w:r>
        <w:rPr/>
        <w:t>The section headings and subheadings contained in this Agreement are included for convenience only and shall not limit or otherwise affect the terms of this Agreement.</w:t>
      </w:r>
    </w:p>
    <w:p>
      <w:pPr>
        <w:spacing w:after="0" w:line="211" w:lineRule="auto"/>
        <w:jc w:val="both"/>
        <w:sectPr>
          <w:pgSz w:w="12240" w:h="15840"/>
          <w:pgMar w:header="447" w:footer="261" w:top="920" w:bottom="460" w:left="600" w:right="600"/>
        </w:sectPr>
      </w:pPr>
    </w:p>
    <w:p>
      <w:pPr>
        <w:pStyle w:val="Heading1"/>
        <w:numPr>
          <w:ilvl w:val="0"/>
          <w:numId w:val="1"/>
        </w:numPr>
        <w:tabs>
          <w:tab w:pos="839" w:val="left" w:leader="none"/>
          <w:tab w:pos="840" w:val="left" w:leader="none"/>
        </w:tabs>
        <w:spacing w:line="240" w:lineRule="auto" w:before="90" w:after="0"/>
        <w:ind w:left="840" w:right="0" w:hanging="720"/>
        <w:jc w:val="left"/>
        <w:rPr>
          <w:u w:val="none"/>
        </w:rPr>
      </w:pPr>
      <w:r>
        <w:rPr>
          <w:u w:val="single"/>
        </w:rPr>
        <w:t>WAIVER</w:t>
      </w:r>
    </w:p>
    <w:p>
      <w:pPr>
        <w:pStyle w:val="BodyText"/>
        <w:spacing w:before="2"/>
        <w:rPr>
          <w:b/>
          <w:sz w:val="36"/>
        </w:rPr>
      </w:pPr>
    </w:p>
    <w:p>
      <w:pPr>
        <w:pStyle w:val="BodyText"/>
        <w:spacing w:line="211" w:lineRule="auto"/>
        <w:ind w:left="840" w:right="102"/>
        <w:jc w:val="both"/>
      </w:pPr>
      <w:r>
        <w:rPr/>
        <w:t>The Grantee’s failure to act with respect to a breach by the Subrecipient does not waive its right to act with respect to subsequent or similar breaches. The failure of the Grantee to exercise or enforce any right or provision shall not constitute a waiver of such right or provision.</w:t>
      </w:r>
    </w:p>
    <w:p>
      <w:pPr>
        <w:pStyle w:val="BodyText"/>
        <w:rPr>
          <w:sz w:val="26"/>
        </w:rPr>
      </w:pPr>
    </w:p>
    <w:p>
      <w:pPr>
        <w:pStyle w:val="BodyText"/>
        <w:rPr>
          <w:sz w:val="36"/>
        </w:rPr>
      </w:pPr>
    </w:p>
    <w:p>
      <w:pPr>
        <w:pStyle w:val="Heading1"/>
        <w:numPr>
          <w:ilvl w:val="0"/>
          <w:numId w:val="1"/>
        </w:numPr>
        <w:tabs>
          <w:tab w:pos="839" w:val="left" w:leader="none"/>
          <w:tab w:pos="840" w:val="left" w:leader="none"/>
        </w:tabs>
        <w:spacing w:line="240" w:lineRule="auto" w:before="0" w:after="0"/>
        <w:ind w:left="840" w:right="0" w:hanging="720"/>
        <w:jc w:val="left"/>
        <w:rPr>
          <w:u w:val="none"/>
        </w:rPr>
      </w:pPr>
      <w:r>
        <w:rPr>
          <w:u w:val="single"/>
        </w:rPr>
        <w:t>ENTIRE</w:t>
      </w:r>
      <w:r>
        <w:rPr>
          <w:spacing w:val="-1"/>
          <w:u w:val="single"/>
        </w:rPr>
        <w:t> </w:t>
      </w:r>
      <w:r>
        <w:rPr>
          <w:u w:val="single"/>
        </w:rPr>
        <w:t>AGREEMENT</w:t>
      </w:r>
    </w:p>
    <w:p>
      <w:pPr>
        <w:pStyle w:val="BodyText"/>
        <w:spacing w:before="2"/>
        <w:rPr>
          <w:b/>
          <w:sz w:val="36"/>
        </w:rPr>
      </w:pPr>
    </w:p>
    <w:p>
      <w:pPr>
        <w:pStyle w:val="BodyText"/>
        <w:spacing w:line="211" w:lineRule="auto"/>
        <w:ind w:left="840" w:right="101"/>
        <w:jc w:val="both"/>
      </w:pPr>
      <w:r>
        <w:rPr/>
        <w:t>This agreement constitutes the entire agreement between the Grantee and the Subrecipient for the use of funds received under this Agreement and it supersedes all prior or contemporaneous communications and proposals, whether electronic, oral, or written between the Grantee and the Subrecipient with respect to this Agreement.</w:t>
      </w:r>
    </w:p>
    <w:p>
      <w:pPr>
        <w:pStyle w:val="BodyText"/>
      </w:pPr>
    </w:p>
    <w:p>
      <w:pPr>
        <w:pStyle w:val="BodyText"/>
      </w:pPr>
    </w:p>
    <w:p>
      <w:pPr>
        <w:pStyle w:val="BodyText"/>
        <w:spacing w:before="9"/>
        <w:rPr>
          <w:sz w:val="14"/>
        </w:rPr>
      </w:pPr>
    </w:p>
    <w:p>
      <w:pPr>
        <w:pStyle w:val="BodyText"/>
        <w:tabs>
          <w:tab w:pos="3607" w:val="left" w:leader="none"/>
        </w:tabs>
        <w:spacing w:before="100"/>
        <w:ind w:left="120"/>
        <w:rPr>
          <w:rFonts w:ascii="Times New Roman"/>
        </w:rPr>
      </w:pPr>
      <w:r>
        <w:rPr/>
        <w:t>Date</w:t>
      </w:r>
      <w:r>
        <w:rPr>
          <w:rFonts w:ascii="Times New Roman"/>
          <w:u w:val="single"/>
        </w:rPr>
        <w:t> </w:t>
        <w:tab/>
      </w:r>
    </w:p>
    <w:p>
      <w:pPr>
        <w:pStyle w:val="BodyText"/>
        <w:spacing w:before="97"/>
        <w:ind w:left="120"/>
      </w:pPr>
      <w:r>
        <w:rPr/>
        <w:t>IN WITNESS WHEREOF, the Parties have executed this contract as of the date first written above.</w:t>
      </w:r>
    </w:p>
    <w:p>
      <w:pPr>
        <w:pStyle w:val="BodyText"/>
        <w:spacing w:before="13"/>
        <w:rPr>
          <w:sz w:val="26"/>
        </w:rPr>
      </w:pPr>
    </w:p>
    <w:p>
      <w:pPr>
        <w:pStyle w:val="BodyText"/>
        <w:tabs>
          <w:tab w:pos="5879" w:val="left" w:leader="none"/>
        </w:tabs>
        <w:spacing w:before="100"/>
        <w:ind w:left="1560"/>
      </w:pPr>
      <w:r>
        <w:rPr/>
        <w:t>[Grantee]</w:t>
        <w:tab/>
        <w:t>[Subrecipient]</w:t>
      </w:r>
    </w:p>
    <w:p>
      <w:pPr>
        <w:pStyle w:val="BodyText"/>
        <w:spacing w:before="13"/>
        <w:rPr>
          <w:sz w:val="26"/>
        </w:rPr>
      </w:pPr>
    </w:p>
    <w:p>
      <w:pPr>
        <w:spacing w:after="0"/>
        <w:rPr>
          <w:sz w:val="26"/>
        </w:rPr>
        <w:sectPr>
          <w:pgSz w:w="12240" w:h="15840"/>
          <w:pgMar w:header="447" w:footer="261" w:top="920" w:bottom="460" w:left="600" w:right="600"/>
        </w:sectPr>
      </w:pPr>
    </w:p>
    <w:p>
      <w:pPr>
        <w:pStyle w:val="BodyText"/>
        <w:tabs>
          <w:tab w:pos="4115" w:val="left" w:leader="none"/>
        </w:tabs>
        <w:spacing w:line="326" w:lineRule="auto" w:before="100"/>
        <w:ind w:left="776" w:right="494" w:hanging="657"/>
      </w:pPr>
      <w:r>
        <w:rPr/>
        <w:t>By</w:t>
      </w:r>
      <w:r>
        <w:rPr>
          <w:u w:val="single"/>
        </w:rPr>
        <w:tab/>
        <w:tab/>
      </w:r>
      <w:r>
        <w:rPr/>
        <w:t> Chief Elected Official or Executive</w:t>
      </w:r>
      <w:r>
        <w:rPr>
          <w:spacing w:val="-15"/>
        </w:rPr>
        <w:t> </w:t>
      </w:r>
      <w:r>
        <w:rPr/>
        <w:t>Officer</w:t>
      </w:r>
    </w:p>
    <w:p>
      <w:pPr>
        <w:pStyle w:val="BodyText"/>
        <w:rPr>
          <w:sz w:val="27"/>
        </w:rPr>
      </w:pPr>
    </w:p>
    <w:p>
      <w:pPr>
        <w:pStyle w:val="BodyText"/>
        <w:tabs>
          <w:tab w:pos="4163" w:val="left" w:leader="none"/>
        </w:tabs>
        <w:spacing w:line="326" w:lineRule="auto"/>
        <w:ind w:left="776" w:right="884" w:hanging="657"/>
      </w:pPr>
      <w:r>
        <w:rPr/>
        <w:t>Attest</w:t>
      </w:r>
      <w:r>
        <w:rPr>
          <w:u w:val="single"/>
        </w:rPr>
        <w:tab/>
        <w:tab/>
      </w:r>
      <w:r>
        <w:rPr/>
        <w:t> ASSISTANT [CITY/COUNTY]</w:t>
      </w:r>
      <w:r>
        <w:rPr>
          <w:spacing w:val="-4"/>
        </w:rPr>
        <w:t> </w:t>
      </w:r>
      <w:r>
        <w:rPr/>
        <w:t>CLERK</w:t>
      </w:r>
    </w:p>
    <w:p>
      <w:pPr>
        <w:pStyle w:val="BodyText"/>
        <w:rPr>
          <w:sz w:val="27"/>
        </w:rPr>
      </w:pPr>
    </w:p>
    <w:p>
      <w:pPr>
        <w:pStyle w:val="BodyText"/>
        <w:tabs>
          <w:tab w:pos="4413" w:val="left" w:leader="none"/>
        </w:tabs>
        <w:ind w:left="119"/>
        <w:rPr>
          <w:rFonts w:ascii="Times New Roman"/>
        </w:rPr>
      </w:pPr>
      <w:r>
        <w:rPr/>
        <w:t>Countersigned:</w:t>
      </w:r>
      <w:r>
        <w:rPr>
          <w:rFonts w:ascii="Times New Roman"/>
          <w:u w:val="single"/>
        </w:rPr>
        <w:t> </w:t>
        <w:tab/>
      </w:r>
    </w:p>
    <w:p>
      <w:pPr>
        <w:pStyle w:val="BodyText"/>
        <w:spacing w:before="98"/>
        <w:ind w:left="1885"/>
      </w:pPr>
      <w:r>
        <w:rPr/>
        <w:t>FINANCE OFFICER</w:t>
      </w:r>
    </w:p>
    <w:p>
      <w:pPr>
        <w:spacing w:before="97"/>
        <w:ind w:left="120" w:right="0" w:firstLine="0"/>
        <w:jc w:val="left"/>
        <w:rPr>
          <w:b/>
          <w:sz w:val="20"/>
        </w:rPr>
      </w:pPr>
      <w:r>
        <w:rPr>
          <w:b/>
          <w:sz w:val="20"/>
        </w:rPr>
        <w:t>APPROVED AS TO FORM AND LEGAL SUFFICIENCY:</w:t>
      </w:r>
    </w:p>
    <w:p>
      <w:pPr>
        <w:pStyle w:val="BodyText"/>
        <w:spacing w:before="3"/>
        <w:rPr>
          <w:b/>
          <w:sz w:val="34"/>
        </w:rPr>
      </w:pPr>
    </w:p>
    <w:p>
      <w:pPr>
        <w:pStyle w:val="BodyText"/>
        <w:tabs>
          <w:tab w:pos="3524" w:val="left" w:leader="none"/>
        </w:tabs>
        <w:spacing w:before="1"/>
        <w:ind w:left="120"/>
        <w:rPr>
          <w:rFonts w:ascii="Times New Roman"/>
        </w:rPr>
      </w:pPr>
      <w:r>
        <w:rPr/>
        <w:t>Fed. I. D.</w:t>
      </w:r>
      <w:r>
        <w:rPr>
          <w:spacing w:val="-3"/>
        </w:rPr>
        <w:t> </w:t>
      </w:r>
      <w:r>
        <w:rPr/>
        <w:t>#</w:t>
      </w:r>
      <w:r>
        <w:rPr>
          <w:rFonts w:ascii="Times New Roman"/>
          <w:u w:val="single"/>
        </w:rPr>
        <w:t> </w:t>
        <w:tab/>
      </w:r>
    </w:p>
    <w:p>
      <w:pPr>
        <w:pStyle w:val="BodyText"/>
        <w:tabs>
          <w:tab w:pos="2771" w:val="left" w:leader="none"/>
        </w:tabs>
        <w:spacing w:before="100"/>
        <w:ind w:left="120"/>
        <w:rPr>
          <w:rFonts w:ascii="Times New Roman"/>
        </w:rPr>
      </w:pPr>
      <w:r>
        <w:rPr/>
        <w:br w:type="column"/>
      </w:r>
      <w:r>
        <w:rPr/>
        <w:t>By</w:t>
      </w:r>
      <w:r>
        <w:rPr>
          <w:rFonts w:ascii="Times New Roman"/>
          <w:u w:val="single"/>
        </w:rPr>
        <w:t> </w:t>
        <w:tab/>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tabs>
          <w:tab w:pos="2771" w:val="left" w:leader="none"/>
        </w:tabs>
        <w:spacing w:before="151"/>
        <w:ind w:left="120"/>
        <w:rPr>
          <w:rFonts w:ascii="Times New Roman"/>
        </w:rPr>
      </w:pPr>
      <w:r>
        <w:rPr/>
        <w:t>By</w:t>
      </w:r>
      <w:r>
        <w:rPr>
          <w:rFonts w:ascii="Times New Roman"/>
          <w:u w:val="single"/>
        </w:rPr>
        <w:t> </w:t>
        <w:tab/>
      </w:r>
    </w:p>
    <w:p>
      <w:pPr>
        <w:spacing w:after="0"/>
        <w:rPr>
          <w:rFonts w:ascii="Times New Roman"/>
        </w:rPr>
        <w:sectPr>
          <w:type w:val="continuous"/>
          <w:pgSz w:w="12240" w:h="15840"/>
          <w:pgMar w:top="920" w:bottom="460" w:left="600" w:right="600"/>
          <w:cols w:num="2" w:equalWidth="0">
            <w:col w:w="5051" w:space="218"/>
            <w:col w:w="5771"/>
          </w:cols>
        </w:sectPr>
      </w:pPr>
    </w:p>
    <w:p>
      <w:pPr>
        <w:pStyle w:val="BodyText"/>
        <w:rPr>
          <w:rFonts w:ascii="Times New Roman"/>
        </w:rPr>
      </w:pPr>
    </w:p>
    <w:p>
      <w:pPr>
        <w:pStyle w:val="BodyText"/>
        <w:rPr>
          <w:rFonts w:ascii="Times New Roman"/>
        </w:rPr>
      </w:pPr>
    </w:p>
    <w:p>
      <w:pPr>
        <w:pStyle w:val="BodyText"/>
        <w:spacing w:before="7" w:after="1"/>
        <w:rPr>
          <w:rFonts w:ascii="Times New Roman"/>
        </w:rPr>
      </w:pPr>
    </w:p>
    <w:p>
      <w:pPr>
        <w:pStyle w:val="BodyText"/>
        <w:spacing w:line="20" w:lineRule="exact"/>
        <w:ind w:left="113"/>
        <w:rPr>
          <w:rFonts w:ascii="Times New Roman"/>
          <w:sz w:val="2"/>
        </w:rPr>
      </w:pPr>
      <w:r>
        <w:rPr>
          <w:rFonts w:ascii="Times New Roman"/>
          <w:sz w:val="2"/>
        </w:rPr>
        <w:pict>
          <v:group style="width:206.1pt;height:.65pt;mso-position-horizontal-relative:char;mso-position-vertical-relative:line" coordorigin="0,0" coordsize="4122,13">
            <v:line style="position:absolute" from="0,6" to="4122,6" stroked="true" strokeweight=".639688pt" strokecolor="#000000">
              <v:stroke dashstyle="solid"/>
            </v:line>
          </v:group>
        </w:pict>
      </w:r>
      <w:r>
        <w:rPr>
          <w:rFonts w:ascii="Times New Roman"/>
          <w:sz w:val="2"/>
        </w:rPr>
      </w:r>
    </w:p>
    <w:p>
      <w:pPr>
        <w:pStyle w:val="BodyText"/>
        <w:spacing w:before="118"/>
        <w:ind w:left="120"/>
      </w:pPr>
      <w:r>
        <w:rPr/>
        <w:t>ASSISTANT [CITY/COUNTY] ATTORNEY</w:t>
      </w:r>
    </w:p>
    <w:p>
      <w:pPr>
        <w:pStyle w:val="BodyText"/>
      </w:pPr>
    </w:p>
    <w:p>
      <w:pPr>
        <w:pStyle w:val="BodyText"/>
        <w:spacing w:before="5"/>
        <w:rPr>
          <w:sz w:val="28"/>
        </w:rPr>
      </w:pPr>
      <w:r>
        <w:rPr/>
        <w:pict>
          <v:shape style="position:absolute;margin-left:36pt;margin-top:21.653667pt;width:201.6pt;height:.1pt;mso-position-horizontal-relative:page;mso-position-vertical-relative:paragraph;z-index:-251653120;mso-wrap-distance-left:0;mso-wrap-distance-right:0" coordorigin="720,433" coordsize="4032,0" path="m720,433l4752,433e" filled="false" stroked="true" strokeweight=".639688pt" strokecolor="#000000">
            <v:path arrowok="t"/>
            <v:stroke dashstyle="solid"/>
            <w10:wrap type="topAndBottom"/>
          </v:shape>
        </w:pict>
      </w:r>
    </w:p>
    <w:p>
      <w:pPr>
        <w:pStyle w:val="BodyText"/>
        <w:spacing w:before="95"/>
        <w:ind w:left="120"/>
      </w:pPr>
      <w:r>
        <w:rPr/>
        <w:t>AFFIRMATIVE ACTION APPROVAL</w:t>
      </w:r>
    </w:p>
    <w:p>
      <w:pPr>
        <w:pStyle w:val="BodyText"/>
      </w:pPr>
    </w:p>
    <w:p>
      <w:pPr>
        <w:pStyle w:val="BodyText"/>
        <w:spacing w:before="5"/>
        <w:rPr>
          <w:sz w:val="28"/>
        </w:rPr>
      </w:pPr>
      <w:r>
        <w:rPr/>
        <w:pict>
          <v:shape style="position:absolute;margin-left:36pt;margin-top:21.653675pt;width:206.1pt;height:.1pt;mso-position-horizontal-relative:page;mso-position-vertical-relative:paragraph;z-index:-251652096;mso-wrap-distance-left:0;mso-wrap-distance-right:0" coordorigin="720,433" coordsize="4122,0" path="m720,433l4842,433e" filled="false" stroked="true" strokeweight=".639688pt" strokecolor="#000000">
            <v:path arrowok="t"/>
            <v:stroke dashstyle="solid"/>
            <w10:wrap type="topAndBottom"/>
          </v:shape>
        </w:pict>
      </w:r>
    </w:p>
    <w:p>
      <w:pPr>
        <w:pStyle w:val="BodyText"/>
        <w:ind w:left="170"/>
      </w:pPr>
      <w:r>
        <w:rPr/>
        <w:t>CONTRACT COMPLIANCE SUPERVISOR</w:t>
      </w:r>
    </w:p>
    <w:sectPr>
      <w:type w:val="continuous"/>
      <w:pgSz w:w="12240" w:h="15840"/>
      <w:pgMar w:top="920" w:bottom="46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Open Sans">
    <w:altName w:val="Open Sans"/>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pt;margin-top:767.939148pt;width:616pt;height:17pt;mso-position-horizontal-relative:page;mso-position-vertical-relative:page;z-index:-252362752" type="#_x0000_t202" filled="false" stroked="false">
          <v:textbox inset="0,0,0,0">
            <w:txbxContent>
              <w:p>
                <w:pPr>
                  <w:tabs>
                    <w:tab w:pos="5826" w:val="left" w:leader="none"/>
                    <w:tab w:pos="12259" w:val="left" w:leader="none"/>
                  </w:tabs>
                  <w:spacing w:before="20"/>
                  <w:ind w:left="20" w:right="0" w:firstLine="0"/>
                  <w:jc w:val="left"/>
                  <w:rPr>
                    <w:b/>
                    <w:sz w:val="22"/>
                  </w:rPr>
                </w:pPr>
                <w:r>
                  <w:rPr>
                    <w:rFonts w:ascii="Times New Roman"/>
                    <w:color w:val="FFFFFF"/>
                    <w:sz w:val="22"/>
                    <w:shd w:fill="0E4151" w:color="auto" w:val="clear"/>
                  </w:rPr>
                  <w:t> </w:t>
                  <w:tab/>
                </w:r>
                <w:r>
                  <w:rPr>
                    <w:color w:val="FFFFFF"/>
                    <w:sz w:val="22"/>
                    <w:shd w:fill="0E4151" w:color="auto" w:val="clear"/>
                  </w:rPr>
                  <w:t>Managing CDBG: Subrecipient Oversight </w:t>
                </w:r>
                <w:r>
                  <w:rPr>
                    <w:b/>
                    <w:color w:val="FFFFFF"/>
                    <w:sz w:val="22"/>
                    <w:shd w:fill="0E4151" w:color="auto" w:val="clear"/>
                  </w:rPr>
                  <w:t>| Chapter</w:t>
                </w:r>
                <w:r>
                  <w:rPr>
                    <w:b/>
                    <w:color w:val="FFFFFF"/>
                    <w:spacing w:val="-34"/>
                    <w:sz w:val="22"/>
                    <w:shd w:fill="0E4151" w:color="auto" w:val="clear"/>
                  </w:rPr>
                  <w:t> </w:t>
                </w:r>
                <w:r>
                  <w:rPr>
                    <w:b/>
                    <w:color w:val="FFFFFF"/>
                    <w:sz w:val="22"/>
                    <w:shd w:fill="0E4151" w:color="auto" w:val="clear"/>
                  </w:rPr>
                  <w:t>3-</w:t>
                </w:r>
                <w:r>
                  <w:rPr/>
                  <w:fldChar w:fldCharType="begin"/>
                </w:r>
                <w:r>
                  <w:rPr>
                    <w:b/>
                    <w:color w:val="FFFFFF"/>
                    <w:sz w:val="22"/>
                    <w:shd w:fill="0E4151" w:color="auto" w:val="clear"/>
                  </w:rPr>
                  <w:instrText> PAGE </w:instrText>
                </w:r>
                <w:r>
                  <w:rPr/>
                  <w:fldChar w:fldCharType="separate"/>
                </w:r>
                <w:r>
                  <w:rPr/>
                  <w:t>10</w:t>
                </w:r>
                <w:r>
                  <w:rPr/>
                  <w:fldChar w:fldCharType="end"/>
                </w:r>
                <w:r>
                  <w:rPr>
                    <w:b/>
                    <w:color w:val="FFFFFF"/>
                    <w:sz w:val="22"/>
                    <w:shd w:fill="0E4151" w:color="auto" w:val="clear"/>
                  </w:rPr>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70.961395pt;margin-top:21.359177pt;width:105.6pt;height:17pt;mso-position-horizontal-relative:page;mso-position-vertical-relative:page;z-index:-252363776" type="#_x0000_t202" filled="false" stroked="false">
          <v:textbox inset="0,0,0,0">
            <w:txbxContent>
              <w:p>
                <w:pPr>
                  <w:spacing w:before="20"/>
                  <w:ind w:left="20" w:right="0" w:firstLine="0"/>
                  <w:jc w:val="left"/>
                  <w:rPr>
                    <w:sz w:val="22"/>
                  </w:rPr>
                </w:pPr>
                <w:r>
                  <w:rPr>
                    <w:color w:val="0E4151"/>
                    <w:sz w:val="22"/>
                  </w:rPr>
                  <w:t>Chapter 3: Resource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20" w:hanging="360"/>
      </w:pPr>
      <w:rPr>
        <w:rFonts w:hint="default" w:ascii="Symbol" w:hAnsi="Symbol" w:eastAsia="Symbol" w:cs="Symbol"/>
        <w:i/>
        <w:w w:val="100"/>
        <w:sz w:val="20"/>
        <w:szCs w:val="20"/>
      </w:rPr>
    </w:lvl>
    <w:lvl w:ilvl="1">
      <w:start w:val="0"/>
      <w:numFmt w:val="bullet"/>
      <w:lvlText w:val="•"/>
      <w:lvlJc w:val="left"/>
      <w:pPr>
        <w:ind w:left="2832" w:hanging="360"/>
      </w:pPr>
      <w:rPr>
        <w:rFonts w:hint="default"/>
      </w:rPr>
    </w:lvl>
    <w:lvl w:ilvl="2">
      <w:start w:val="0"/>
      <w:numFmt w:val="bullet"/>
      <w:lvlText w:val="•"/>
      <w:lvlJc w:val="left"/>
      <w:pPr>
        <w:ind w:left="3744" w:hanging="360"/>
      </w:pPr>
      <w:rPr>
        <w:rFonts w:hint="default"/>
      </w:rPr>
    </w:lvl>
    <w:lvl w:ilvl="3">
      <w:start w:val="0"/>
      <w:numFmt w:val="bullet"/>
      <w:lvlText w:val="•"/>
      <w:lvlJc w:val="left"/>
      <w:pPr>
        <w:ind w:left="4656" w:hanging="360"/>
      </w:pPr>
      <w:rPr>
        <w:rFonts w:hint="default"/>
      </w:rPr>
    </w:lvl>
    <w:lvl w:ilvl="4">
      <w:start w:val="0"/>
      <w:numFmt w:val="bullet"/>
      <w:lvlText w:val="•"/>
      <w:lvlJc w:val="left"/>
      <w:pPr>
        <w:ind w:left="5568" w:hanging="360"/>
      </w:pPr>
      <w:rPr>
        <w:rFonts w:hint="default"/>
      </w:rPr>
    </w:lvl>
    <w:lvl w:ilvl="5">
      <w:start w:val="0"/>
      <w:numFmt w:val="bullet"/>
      <w:lvlText w:val="•"/>
      <w:lvlJc w:val="left"/>
      <w:pPr>
        <w:ind w:left="6480" w:hanging="360"/>
      </w:pPr>
      <w:rPr>
        <w:rFonts w:hint="default"/>
      </w:rPr>
    </w:lvl>
    <w:lvl w:ilvl="6">
      <w:start w:val="0"/>
      <w:numFmt w:val="bullet"/>
      <w:lvlText w:val="•"/>
      <w:lvlJc w:val="left"/>
      <w:pPr>
        <w:ind w:left="7392" w:hanging="360"/>
      </w:pPr>
      <w:rPr>
        <w:rFonts w:hint="default"/>
      </w:rPr>
    </w:lvl>
    <w:lvl w:ilvl="7">
      <w:start w:val="0"/>
      <w:numFmt w:val="bullet"/>
      <w:lvlText w:val="•"/>
      <w:lvlJc w:val="left"/>
      <w:pPr>
        <w:ind w:left="8304" w:hanging="360"/>
      </w:pPr>
      <w:rPr>
        <w:rFonts w:hint="default"/>
      </w:rPr>
    </w:lvl>
    <w:lvl w:ilvl="8">
      <w:start w:val="0"/>
      <w:numFmt w:val="bullet"/>
      <w:lvlText w:val="•"/>
      <w:lvlJc w:val="left"/>
      <w:pPr>
        <w:ind w:left="9216" w:hanging="360"/>
      </w:pPr>
      <w:rPr>
        <w:rFonts w:hint="default"/>
      </w:rPr>
    </w:lvl>
  </w:abstractNum>
  <w:abstractNum w:abstractNumId="0">
    <w:multiLevelType w:val="hybridMultilevel"/>
    <w:lvl w:ilvl="0">
      <w:start w:val="1"/>
      <w:numFmt w:val="upperRoman"/>
      <w:lvlText w:val="%1."/>
      <w:lvlJc w:val="left"/>
      <w:pPr>
        <w:ind w:left="839" w:hanging="675"/>
        <w:jc w:val="left"/>
      </w:pPr>
      <w:rPr>
        <w:rFonts w:hint="default" w:ascii="Open Sans" w:hAnsi="Open Sans" w:eastAsia="Open Sans" w:cs="Open Sans"/>
        <w:b/>
        <w:bCs/>
        <w:spacing w:val="-1"/>
        <w:w w:val="100"/>
        <w:sz w:val="20"/>
        <w:szCs w:val="20"/>
      </w:rPr>
    </w:lvl>
    <w:lvl w:ilvl="1">
      <w:start w:val="1"/>
      <w:numFmt w:val="upperLetter"/>
      <w:lvlText w:val="%2."/>
      <w:lvlJc w:val="left"/>
      <w:pPr>
        <w:ind w:left="1559" w:hanging="720"/>
        <w:jc w:val="left"/>
      </w:pPr>
      <w:rPr>
        <w:rFonts w:hint="default" w:ascii="Open Sans" w:hAnsi="Open Sans" w:eastAsia="Open Sans" w:cs="Open Sans"/>
        <w:b/>
        <w:bCs/>
        <w:w w:val="100"/>
        <w:sz w:val="20"/>
        <w:szCs w:val="20"/>
      </w:rPr>
    </w:lvl>
    <w:lvl w:ilvl="2">
      <w:start w:val="1"/>
      <w:numFmt w:val="decimal"/>
      <w:lvlText w:val="%3."/>
      <w:lvlJc w:val="left"/>
      <w:pPr>
        <w:ind w:left="2280" w:hanging="720"/>
        <w:jc w:val="left"/>
      </w:pPr>
      <w:rPr>
        <w:rFonts w:hint="default"/>
        <w:b/>
        <w:bCs/>
        <w:w w:val="100"/>
      </w:rPr>
    </w:lvl>
    <w:lvl w:ilvl="3">
      <w:start w:val="1"/>
      <w:numFmt w:val="lowerLetter"/>
      <w:lvlText w:val="%4."/>
      <w:lvlJc w:val="left"/>
      <w:pPr>
        <w:ind w:left="3000" w:hanging="720"/>
        <w:jc w:val="left"/>
      </w:pPr>
      <w:rPr>
        <w:rFonts w:hint="default"/>
        <w:spacing w:val="-10"/>
        <w:w w:val="100"/>
      </w:rPr>
    </w:lvl>
    <w:lvl w:ilvl="4">
      <w:start w:val="0"/>
      <w:numFmt w:val="bullet"/>
      <w:lvlText w:val="•"/>
      <w:lvlJc w:val="left"/>
      <w:pPr>
        <w:ind w:left="3000" w:hanging="720"/>
      </w:pPr>
      <w:rPr>
        <w:rFonts w:hint="default"/>
      </w:rPr>
    </w:lvl>
    <w:lvl w:ilvl="5">
      <w:start w:val="0"/>
      <w:numFmt w:val="bullet"/>
      <w:lvlText w:val="•"/>
      <w:lvlJc w:val="left"/>
      <w:pPr>
        <w:ind w:left="3160" w:hanging="720"/>
      </w:pPr>
      <w:rPr>
        <w:rFonts w:hint="default"/>
      </w:rPr>
    </w:lvl>
    <w:lvl w:ilvl="6">
      <w:start w:val="0"/>
      <w:numFmt w:val="bullet"/>
      <w:lvlText w:val="•"/>
      <w:lvlJc w:val="left"/>
      <w:pPr>
        <w:ind w:left="3321" w:hanging="720"/>
      </w:pPr>
      <w:rPr>
        <w:rFonts w:hint="default"/>
      </w:rPr>
    </w:lvl>
    <w:lvl w:ilvl="7">
      <w:start w:val="0"/>
      <w:numFmt w:val="bullet"/>
      <w:lvlText w:val="•"/>
      <w:lvlJc w:val="left"/>
      <w:pPr>
        <w:ind w:left="3481" w:hanging="720"/>
      </w:pPr>
      <w:rPr>
        <w:rFonts w:hint="default"/>
      </w:rPr>
    </w:lvl>
    <w:lvl w:ilvl="8">
      <w:start w:val="0"/>
      <w:numFmt w:val="bullet"/>
      <w:lvlText w:val="•"/>
      <w:lvlJc w:val="left"/>
      <w:pPr>
        <w:ind w:left="3642"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rPr>
  </w:style>
  <w:style w:styleId="BodyText" w:type="paragraph">
    <w:name w:val="Body Text"/>
    <w:basedOn w:val="Normal"/>
    <w:uiPriority w:val="1"/>
    <w:qFormat/>
    <w:pPr/>
    <w:rPr>
      <w:rFonts w:ascii="Open Sans" w:hAnsi="Open Sans" w:eastAsia="Open Sans" w:cs="Open Sans"/>
      <w:sz w:val="20"/>
      <w:szCs w:val="20"/>
    </w:rPr>
  </w:style>
  <w:style w:styleId="Heading1" w:type="paragraph">
    <w:name w:val="Heading 1"/>
    <w:basedOn w:val="Normal"/>
    <w:uiPriority w:val="1"/>
    <w:qFormat/>
    <w:pPr>
      <w:ind w:left="2280" w:hanging="720"/>
      <w:outlineLvl w:val="1"/>
    </w:pPr>
    <w:rPr>
      <w:rFonts w:ascii="Open Sans" w:hAnsi="Open Sans" w:eastAsia="Open Sans" w:cs="Open Sans"/>
      <w:b/>
      <w:bCs/>
      <w:sz w:val="20"/>
      <w:szCs w:val="20"/>
      <w:u w:val="single" w:color="000000"/>
    </w:rPr>
  </w:style>
  <w:style w:styleId="ListParagraph" w:type="paragraph">
    <w:name w:val="List Paragraph"/>
    <w:basedOn w:val="Normal"/>
    <w:uiPriority w:val="1"/>
    <w:qFormat/>
    <w:pPr>
      <w:ind w:left="2280" w:hanging="720"/>
    </w:pPr>
    <w:rPr>
      <w:rFonts w:ascii="Open Sans" w:hAnsi="Open Sans" w:eastAsia="Open Sans" w:cs="Open Sans"/>
    </w:rPr>
  </w:style>
  <w:style w:styleId="TableParagraph" w:type="paragraph">
    <w:name w:val="Table Paragraph"/>
    <w:basedOn w:val="Normal"/>
    <w:uiPriority w:val="1"/>
    <w:qFormat/>
    <w:pPr>
      <w:spacing w:before="48"/>
      <w:ind w:left="50"/>
    </w:pPr>
    <w:rPr>
      <w:rFonts w:ascii="Open Sans" w:hAnsi="Open Sans" w:eastAsia="Open Sans" w:cs="Open San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dc:creator>
  <dc:title>CDBG Subrecipient Oversight Guidebook: Subrecipient Agreements</dc:title>
  <dcterms:created xsi:type="dcterms:W3CDTF">2022-02-15T01:14:10Z</dcterms:created>
  <dcterms:modified xsi:type="dcterms:W3CDTF">2022-02-15T01:14:10Z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Adobe InDesign 17.0 (Windows)</vt:lpwstr>
  </property>
  <property fmtid="{D5CDD505-2E9C-101B-9397-08002B2CF9AE}" pid="4" name="LastSaved">
    <vt:filetime>2022-02-15T00:00:00Z</vt:filetime>
  </property>
</Properties>
</file>