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AAC1B" w14:textId="32457BC3" w:rsidR="00ED41AD" w:rsidRDefault="00ED41AD" w:rsidP="00ED41AD">
      <w:pPr>
        <w:pStyle w:val="Title"/>
      </w:pPr>
      <w:r w:rsidRPr="00492736">
        <w:t>Checklist and Assistance for Developing or Enhancing CDBG-MIT Web</w:t>
      </w:r>
      <w:r>
        <w:t>site</w:t>
      </w:r>
    </w:p>
    <w:p w14:paraId="2768765C" w14:textId="77AEA901" w:rsidR="0071278C" w:rsidRPr="000D5680" w:rsidRDefault="0071278C" w:rsidP="00492736">
      <w:pPr>
        <w:pStyle w:val="Heading1"/>
        <w:rPr>
          <w:b/>
          <w:bCs/>
        </w:rPr>
      </w:pPr>
      <w:r w:rsidRPr="000D5680">
        <w:rPr>
          <w:b/>
          <w:bCs/>
        </w:rPr>
        <w:t>Web</w:t>
      </w:r>
      <w:r w:rsidR="00B577E3">
        <w:rPr>
          <w:b/>
          <w:bCs/>
        </w:rPr>
        <w:t>site</w:t>
      </w:r>
      <w:r w:rsidRPr="000D5680">
        <w:rPr>
          <w:b/>
          <w:bCs/>
        </w:rPr>
        <w:t xml:space="preserve"> </w:t>
      </w:r>
      <w:r w:rsidR="00A32878" w:rsidRPr="000D5680">
        <w:rPr>
          <w:b/>
          <w:bCs/>
        </w:rPr>
        <w:t>R</w:t>
      </w:r>
      <w:r w:rsidRPr="000D5680">
        <w:rPr>
          <w:b/>
          <w:bCs/>
        </w:rPr>
        <w:t>equirements from HUD MIT Notice and Guidance</w:t>
      </w:r>
    </w:p>
    <w:p w14:paraId="0CB7F89D" w14:textId="73002B67" w:rsidR="00635250" w:rsidRPr="00635250" w:rsidRDefault="00A32878" w:rsidP="00492736">
      <w:pPr>
        <w:pStyle w:val="Heading2"/>
      </w:pPr>
      <w:r>
        <w:t>Content that must</w:t>
      </w:r>
      <w:r w:rsidR="00635250" w:rsidRPr="00635250">
        <w:t xml:space="preserve"> </w:t>
      </w:r>
      <w:r>
        <w:t>b</w:t>
      </w:r>
      <w:r w:rsidR="00635250" w:rsidRPr="00635250">
        <w:t xml:space="preserve">e </w:t>
      </w:r>
      <w:r>
        <w:t>p</w:t>
      </w:r>
      <w:r w:rsidR="00635250">
        <w:t xml:space="preserve">osted and </w:t>
      </w:r>
      <w:r>
        <w:t>c</w:t>
      </w:r>
      <w:r w:rsidR="00635250" w:rsidRPr="00635250">
        <w:t>learly accessible</w:t>
      </w:r>
      <w:r w:rsidR="000D5680">
        <w:t>:</w:t>
      </w:r>
    </w:p>
    <w:p w14:paraId="1E808085" w14:textId="2BEE8D29" w:rsidR="007A0DA4" w:rsidRPr="0073232F" w:rsidRDefault="007A0DA4" w:rsidP="007A0DA4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Calibri Light" w:hAnsi="Calibri Light" w:cs="Calibri Light"/>
          <w:sz w:val="24"/>
          <w:szCs w:val="24"/>
        </w:rPr>
      </w:pPr>
      <w:r w:rsidRPr="0073232F">
        <w:rPr>
          <w:rFonts w:ascii="Calibri Light" w:hAnsi="Calibri Light" w:cs="Calibri Light"/>
          <w:sz w:val="24"/>
          <w:szCs w:val="24"/>
        </w:rPr>
        <w:t xml:space="preserve">Citizen </w:t>
      </w:r>
      <w:r w:rsidR="006E07E5">
        <w:rPr>
          <w:rFonts w:ascii="Calibri Light" w:hAnsi="Calibri Light" w:cs="Calibri Light"/>
          <w:sz w:val="24"/>
          <w:szCs w:val="24"/>
        </w:rPr>
        <w:t>p</w:t>
      </w:r>
      <w:r w:rsidRPr="0073232F">
        <w:rPr>
          <w:rFonts w:ascii="Calibri Light" w:hAnsi="Calibri Light" w:cs="Calibri Light"/>
          <w:sz w:val="24"/>
          <w:szCs w:val="24"/>
        </w:rPr>
        <w:t xml:space="preserve">articipation </w:t>
      </w:r>
      <w:r w:rsidR="006E07E5">
        <w:rPr>
          <w:rFonts w:ascii="Calibri Light" w:hAnsi="Calibri Light" w:cs="Calibri Light"/>
          <w:sz w:val="24"/>
          <w:szCs w:val="24"/>
        </w:rPr>
        <w:t>r</w:t>
      </w:r>
      <w:r w:rsidRPr="0073232F">
        <w:rPr>
          <w:rFonts w:ascii="Calibri Light" w:hAnsi="Calibri Light" w:cs="Calibri Light"/>
          <w:sz w:val="24"/>
          <w:szCs w:val="24"/>
        </w:rPr>
        <w:t>equirements</w:t>
      </w:r>
    </w:p>
    <w:p w14:paraId="07ECD83B" w14:textId="3F1CD4F7" w:rsidR="000C36A0" w:rsidRPr="0071278C" w:rsidRDefault="0073232F" w:rsidP="0071278C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Calibri Light" w:hAnsi="Calibri Light" w:cs="Calibri Light"/>
          <w:sz w:val="24"/>
          <w:szCs w:val="24"/>
        </w:rPr>
      </w:pPr>
      <w:r w:rsidRPr="0071278C">
        <w:rPr>
          <w:rFonts w:ascii="Calibri Light" w:hAnsi="Calibri Light" w:cs="Calibri Light"/>
          <w:sz w:val="24"/>
          <w:szCs w:val="24"/>
        </w:rPr>
        <w:t>Final HUD-approved Action Plan</w:t>
      </w:r>
    </w:p>
    <w:p w14:paraId="7A8C121A" w14:textId="77777777" w:rsidR="00635250" w:rsidRPr="0073232F" w:rsidRDefault="00635250" w:rsidP="00EA0B5D">
      <w:pPr>
        <w:pStyle w:val="ListParagraph"/>
        <w:numPr>
          <w:ilvl w:val="1"/>
          <w:numId w:val="1"/>
        </w:numPr>
        <w:spacing w:line="276" w:lineRule="auto"/>
        <w:ind w:left="900"/>
        <w:rPr>
          <w:rFonts w:ascii="Calibri Light" w:hAnsi="Calibri Light" w:cs="Calibri Light"/>
          <w:sz w:val="24"/>
          <w:szCs w:val="24"/>
        </w:rPr>
      </w:pPr>
      <w:r w:rsidRPr="0073232F">
        <w:rPr>
          <w:rFonts w:ascii="Calibri Light" w:hAnsi="Calibri Light" w:cs="Calibri Light"/>
          <w:sz w:val="24"/>
          <w:szCs w:val="24"/>
        </w:rPr>
        <w:t>Substantial amendments (posted before the start of the 30-day comment period)</w:t>
      </w:r>
    </w:p>
    <w:p w14:paraId="04901922" w14:textId="55329AFF" w:rsidR="00635250" w:rsidRDefault="00635250" w:rsidP="00EA0B5D">
      <w:pPr>
        <w:pStyle w:val="ListParagraph"/>
        <w:numPr>
          <w:ilvl w:val="1"/>
          <w:numId w:val="1"/>
        </w:numPr>
        <w:spacing w:line="276" w:lineRule="auto"/>
        <w:ind w:left="900"/>
        <w:rPr>
          <w:rFonts w:ascii="Calibri Light" w:hAnsi="Calibri Light" w:cs="Calibri Light"/>
          <w:sz w:val="24"/>
          <w:szCs w:val="24"/>
        </w:rPr>
      </w:pPr>
      <w:r w:rsidRPr="0073232F">
        <w:rPr>
          <w:rFonts w:ascii="Calibri Light" w:hAnsi="Calibri Light" w:cs="Calibri Light"/>
          <w:sz w:val="24"/>
          <w:szCs w:val="24"/>
        </w:rPr>
        <w:t>Non</w:t>
      </w:r>
      <w:r>
        <w:rPr>
          <w:rFonts w:ascii="Calibri Light" w:hAnsi="Calibri Light" w:cs="Calibri Light"/>
          <w:sz w:val="24"/>
          <w:szCs w:val="24"/>
        </w:rPr>
        <w:t>-</w:t>
      </w:r>
      <w:r w:rsidRPr="0073232F">
        <w:rPr>
          <w:rFonts w:ascii="Calibri Light" w:hAnsi="Calibri Light" w:cs="Calibri Light"/>
          <w:sz w:val="24"/>
          <w:szCs w:val="24"/>
        </w:rPr>
        <w:t>substantial amendments (all Substantial and Non</w:t>
      </w:r>
      <w:r>
        <w:rPr>
          <w:rFonts w:ascii="Calibri Light" w:hAnsi="Calibri Light" w:cs="Calibri Light"/>
          <w:sz w:val="24"/>
          <w:szCs w:val="24"/>
        </w:rPr>
        <w:t>-</w:t>
      </w:r>
      <w:r w:rsidRPr="0073232F">
        <w:rPr>
          <w:rFonts w:ascii="Calibri Light" w:hAnsi="Calibri Light" w:cs="Calibri Light"/>
          <w:sz w:val="24"/>
          <w:szCs w:val="24"/>
        </w:rPr>
        <w:t>substantial amendments must be numbered sequentially)</w:t>
      </w:r>
    </w:p>
    <w:p w14:paraId="117103AE" w14:textId="677FD1A2" w:rsidR="001E2583" w:rsidRPr="0073232F" w:rsidRDefault="004E78C7" w:rsidP="00EA0B5D">
      <w:pPr>
        <w:pStyle w:val="ListParagraph"/>
        <w:numPr>
          <w:ilvl w:val="1"/>
          <w:numId w:val="1"/>
        </w:numPr>
        <w:spacing w:line="276" w:lineRule="auto"/>
        <w:ind w:left="900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Can i</w:t>
      </w:r>
      <w:r w:rsidR="001E2583">
        <w:rPr>
          <w:rFonts w:ascii="Calibri Light" w:hAnsi="Calibri Light" w:cs="Calibri Light"/>
          <w:sz w:val="24"/>
          <w:szCs w:val="24"/>
        </w:rPr>
        <w:t>nclude HUD approval letter</w:t>
      </w:r>
      <w:r>
        <w:rPr>
          <w:rFonts w:ascii="Calibri Light" w:hAnsi="Calibri Light" w:cs="Calibri Light"/>
          <w:sz w:val="24"/>
          <w:szCs w:val="24"/>
        </w:rPr>
        <w:t xml:space="preserve"> to show that Action Plan has been approved by HUD</w:t>
      </w:r>
    </w:p>
    <w:p w14:paraId="1E06BA04" w14:textId="77777777" w:rsidR="00635250" w:rsidRPr="0073232F" w:rsidRDefault="00635250" w:rsidP="00635250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Calibri Light" w:hAnsi="Calibri Light" w:cs="Calibri Light"/>
          <w:sz w:val="24"/>
          <w:szCs w:val="24"/>
        </w:rPr>
      </w:pPr>
      <w:r w:rsidRPr="0073232F">
        <w:rPr>
          <w:rFonts w:ascii="Calibri Light" w:hAnsi="Calibri Light" w:cs="Calibri Light"/>
          <w:sz w:val="24"/>
          <w:szCs w:val="24"/>
        </w:rPr>
        <w:t>Quarterly performance reports</w:t>
      </w:r>
    </w:p>
    <w:p w14:paraId="6F8BBC64" w14:textId="67281201" w:rsidR="00635250" w:rsidRDefault="00635250" w:rsidP="00200E31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Calibri Light" w:hAnsi="Calibri Light" w:cs="Calibri Light"/>
          <w:sz w:val="24"/>
          <w:szCs w:val="24"/>
        </w:rPr>
      </w:pPr>
      <w:r w:rsidRPr="0073232F">
        <w:rPr>
          <w:rFonts w:ascii="Calibri Light" w:hAnsi="Calibri Light" w:cs="Calibri Light"/>
          <w:sz w:val="24"/>
          <w:szCs w:val="24"/>
        </w:rPr>
        <w:t>Quarterly projections of expenditures and outcomes starting with the first quarter the funds are available to the grantee and continuing until all funds are expended</w:t>
      </w:r>
    </w:p>
    <w:p w14:paraId="1931EA6A" w14:textId="3622D79A" w:rsidR="0073232F" w:rsidRDefault="0073232F" w:rsidP="00200E31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Calibri Light" w:hAnsi="Calibri Light" w:cs="Calibri Light"/>
          <w:sz w:val="24"/>
          <w:szCs w:val="24"/>
        </w:rPr>
      </w:pPr>
      <w:r w:rsidRPr="0073232F">
        <w:rPr>
          <w:rFonts w:ascii="Calibri Light" w:hAnsi="Calibri Light" w:cs="Calibri Light"/>
          <w:sz w:val="24"/>
          <w:szCs w:val="24"/>
        </w:rPr>
        <w:t>Policies for programs and activities implemented by the grantee with MIT funds</w:t>
      </w:r>
    </w:p>
    <w:p w14:paraId="35160174" w14:textId="77777777" w:rsidR="007A0DA4" w:rsidRPr="0073232F" w:rsidRDefault="007A0DA4" w:rsidP="007A0DA4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Calibri Light" w:hAnsi="Calibri Light" w:cs="Calibri Light"/>
          <w:sz w:val="24"/>
          <w:szCs w:val="24"/>
        </w:rPr>
      </w:pPr>
      <w:r w:rsidRPr="0073232F">
        <w:rPr>
          <w:rFonts w:ascii="Calibri Light" w:hAnsi="Calibri Light" w:cs="Calibri Light"/>
          <w:sz w:val="24"/>
          <w:szCs w:val="24"/>
        </w:rPr>
        <w:t>Procurement policies and procedures</w:t>
      </w:r>
    </w:p>
    <w:p w14:paraId="0F2C292F" w14:textId="77777777" w:rsidR="007A0DA4" w:rsidRPr="0073232F" w:rsidRDefault="007A0DA4" w:rsidP="007A0DA4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Calibri Light" w:hAnsi="Calibri Light" w:cs="Calibri Light"/>
          <w:sz w:val="24"/>
          <w:szCs w:val="24"/>
        </w:rPr>
      </w:pPr>
      <w:r w:rsidRPr="0073232F">
        <w:rPr>
          <w:rFonts w:ascii="Calibri Light" w:hAnsi="Calibri Light" w:cs="Calibri Light"/>
          <w:sz w:val="24"/>
          <w:szCs w:val="24"/>
        </w:rPr>
        <w:t>If awarding funds competitively: Eligibility information, selection criteria, and timeframe for accepting and awarding funds</w:t>
      </w:r>
    </w:p>
    <w:p w14:paraId="237AAA71" w14:textId="77777777" w:rsidR="007A0DA4" w:rsidRPr="0073232F" w:rsidRDefault="007A0DA4" w:rsidP="007A0DA4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Calibri Light" w:hAnsi="Calibri Light" w:cs="Calibri Light"/>
          <w:sz w:val="24"/>
          <w:szCs w:val="24"/>
        </w:rPr>
      </w:pPr>
      <w:r w:rsidRPr="0073232F">
        <w:rPr>
          <w:rFonts w:ascii="Calibri Light" w:hAnsi="Calibri Light" w:cs="Calibri Light"/>
          <w:sz w:val="24"/>
          <w:szCs w:val="24"/>
        </w:rPr>
        <w:t>Information about the status of all procurement actions</w:t>
      </w:r>
    </w:p>
    <w:p w14:paraId="431C483A" w14:textId="12B2F2C4" w:rsidR="007A0DA4" w:rsidRDefault="007A0DA4" w:rsidP="00EA0B5D">
      <w:pPr>
        <w:pStyle w:val="ListParagraph"/>
        <w:numPr>
          <w:ilvl w:val="1"/>
          <w:numId w:val="1"/>
        </w:numPr>
        <w:spacing w:line="276" w:lineRule="auto"/>
        <w:ind w:left="900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Open/</w:t>
      </w:r>
      <w:r w:rsidR="006E07E5">
        <w:rPr>
          <w:rFonts w:ascii="Calibri Light" w:hAnsi="Calibri Light" w:cs="Calibri Light"/>
          <w:sz w:val="24"/>
          <w:szCs w:val="24"/>
        </w:rPr>
        <w:t>c</w:t>
      </w:r>
      <w:r>
        <w:rPr>
          <w:rFonts w:ascii="Calibri Light" w:hAnsi="Calibri Light" w:cs="Calibri Light"/>
          <w:sz w:val="24"/>
          <w:szCs w:val="24"/>
        </w:rPr>
        <w:t>losed bids</w:t>
      </w:r>
    </w:p>
    <w:p w14:paraId="1C88B7CB" w14:textId="4DFB7EE2" w:rsidR="007A0DA4" w:rsidRPr="0073232F" w:rsidRDefault="007A0DA4" w:rsidP="00EA0B5D">
      <w:pPr>
        <w:pStyle w:val="ListParagraph"/>
        <w:numPr>
          <w:ilvl w:val="1"/>
          <w:numId w:val="1"/>
        </w:numPr>
        <w:spacing w:line="276" w:lineRule="auto"/>
        <w:ind w:left="900"/>
        <w:rPr>
          <w:rFonts w:ascii="Calibri Light" w:hAnsi="Calibri Light" w:cs="Calibri Light"/>
          <w:sz w:val="24"/>
          <w:szCs w:val="24"/>
        </w:rPr>
      </w:pPr>
      <w:r w:rsidRPr="0073232F">
        <w:rPr>
          <w:rFonts w:ascii="Calibri Light" w:hAnsi="Calibri Light" w:cs="Calibri Light"/>
          <w:sz w:val="24"/>
          <w:szCs w:val="24"/>
        </w:rPr>
        <w:t>Executed contracts</w:t>
      </w:r>
      <w:r>
        <w:rPr>
          <w:rFonts w:ascii="Calibri Light" w:hAnsi="Calibri Light" w:cs="Calibri Light"/>
          <w:sz w:val="24"/>
          <w:szCs w:val="24"/>
        </w:rPr>
        <w:t xml:space="preserve"> (vendors or contractors assisting grantee or subgrantee programs with </w:t>
      </w:r>
      <w:r w:rsidR="00476236">
        <w:rPr>
          <w:rFonts w:ascii="Calibri Light" w:hAnsi="Calibri Light" w:cs="Calibri Light"/>
          <w:sz w:val="24"/>
          <w:szCs w:val="24"/>
        </w:rPr>
        <w:t>Personally Identifiable Information (PII)</w:t>
      </w:r>
      <w:r>
        <w:rPr>
          <w:rFonts w:ascii="Calibri Light" w:hAnsi="Calibri Light" w:cs="Calibri Light"/>
          <w:sz w:val="24"/>
          <w:szCs w:val="24"/>
        </w:rPr>
        <w:t xml:space="preserve"> redacted)</w:t>
      </w:r>
    </w:p>
    <w:p w14:paraId="71B607BC" w14:textId="7F35F99B" w:rsidR="00635250" w:rsidRDefault="007A0DA4" w:rsidP="00200E31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AFFH and EO items and agency representative contacts</w:t>
      </w:r>
    </w:p>
    <w:p w14:paraId="5A151B29" w14:textId="0B0A6774" w:rsidR="007A0DA4" w:rsidRDefault="007A0DA4" w:rsidP="007A0DA4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If grantee is directly implementing activities, include information for citizens about how to apply and how to check the status of their application</w:t>
      </w:r>
    </w:p>
    <w:p w14:paraId="292F8D95" w14:textId="3AD565ED" w:rsidR="00832B39" w:rsidRPr="0073232F" w:rsidRDefault="00832B39" w:rsidP="007A0DA4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Other relevant reports as requested by HUD</w:t>
      </w:r>
    </w:p>
    <w:p w14:paraId="2F7FA975" w14:textId="688DFA2A" w:rsidR="00635250" w:rsidRPr="00635250" w:rsidRDefault="00635250" w:rsidP="00476236">
      <w:pPr>
        <w:pStyle w:val="Heading2"/>
      </w:pPr>
      <w:r>
        <w:t>F</w:t>
      </w:r>
      <w:r w:rsidRPr="00635250">
        <w:t xml:space="preserve">eatures </w:t>
      </w:r>
      <w:r>
        <w:t xml:space="preserve">or functionality that should </w:t>
      </w:r>
      <w:r w:rsidRPr="00635250">
        <w:t>be included</w:t>
      </w:r>
      <w:r w:rsidR="000D5680">
        <w:t>:</w:t>
      </w:r>
    </w:p>
    <w:p w14:paraId="35F5F8D0" w14:textId="77777777" w:rsidR="00635250" w:rsidRPr="0073232F" w:rsidRDefault="00635250" w:rsidP="00635250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Calibri Light" w:hAnsi="Calibri Light" w:cs="Calibri Light"/>
          <w:sz w:val="24"/>
          <w:szCs w:val="24"/>
        </w:rPr>
      </w:pPr>
      <w:r w:rsidRPr="0073232F">
        <w:rPr>
          <w:rFonts w:ascii="Calibri Light" w:hAnsi="Calibri Light" w:cs="Calibri Light"/>
          <w:sz w:val="24"/>
          <w:szCs w:val="24"/>
        </w:rPr>
        <w:t>Updated at least monthly</w:t>
      </w:r>
    </w:p>
    <w:p w14:paraId="71C3E83A" w14:textId="08DA085E" w:rsidR="0073232F" w:rsidRPr="0073232F" w:rsidRDefault="0073232F" w:rsidP="00200E31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Calibri Light" w:hAnsi="Calibri Light" w:cs="Calibri Light"/>
          <w:sz w:val="24"/>
          <w:szCs w:val="24"/>
        </w:rPr>
      </w:pPr>
      <w:r w:rsidRPr="0073232F">
        <w:rPr>
          <w:rFonts w:ascii="Calibri Light" w:hAnsi="Calibri Light" w:cs="Calibri Light"/>
          <w:sz w:val="24"/>
          <w:szCs w:val="24"/>
        </w:rPr>
        <w:t>Archived recordings of public hearings (not required but recommended)</w:t>
      </w:r>
    </w:p>
    <w:p w14:paraId="6FDEBF66" w14:textId="7DCFE887" w:rsidR="0073232F" w:rsidRPr="0073232F" w:rsidRDefault="0073232F" w:rsidP="00200E31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Calibri Light" w:hAnsi="Calibri Light" w:cs="Calibri Light"/>
          <w:sz w:val="24"/>
          <w:szCs w:val="24"/>
        </w:rPr>
      </w:pPr>
      <w:r w:rsidRPr="0073232F">
        <w:rPr>
          <w:rFonts w:ascii="Calibri Light" w:hAnsi="Calibri Light" w:cs="Calibri Light"/>
          <w:sz w:val="24"/>
          <w:szCs w:val="24"/>
        </w:rPr>
        <w:t>Information about all programs and activities undertaken with MIT funds</w:t>
      </w:r>
    </w:p>
    <w:p w14:paraId="2F08E8FD" w14:textId="57747E48" w:rsidR="0073232F" w:rsidRDefault="0073232F" w:rsidP="00200E31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M</w:t>
      </w:r>
      <w:r w:rsidRPr="0073232F">
        <w:rPr>
          <w:rFonts w:ascii="Calibri Light" w:hAnsi="Calibri Light" w:cs="Calibri Light"/>
          <w:sz w:val="24"/>
          <w:szCs w:val="24"/>
        </w:rPr>
        <w:t xml:space="preserve">itigation program information </w:t>
      </w:r>
      <w:r>
        <w:rPr>
          <w:rFonts w:ascii="Calibri Light" w:hAnsi="Calibri Light" w:cs="Calibri Light"/>
          <w:sz w:val="24"/>
          <w:szCs w:val="24"/>
        </w:rPr>
        <w:t>must be</w:t>
      </w:r>
      <w:r w:rsidRPr="0073232F">
        <w:rPr>
          <w:rFonts w:ascii="Calibri Light" w:hAnsi="Calibri Light" w:cs="Calibri Light"/>
          <w:sz w:val="24"/>
          <w:szCs w:val="24"/>
        </w:rPr>
        <w:t xml:space="preserve"> available in the appropriate languages for the geographic areas to be served (see HUD’s LEP</w:t>
      </w:r>
      <w:r>
        <w:rPr>
          <w:rFonts w:ascii="Calibri Light" w:hAnsi="Calibri Light" w:cs="Calibri Light"/>
          <w:sz w:val="24"/>
          <w:szCs w:val="24"/>
        </w:rPr>
        <w:t xml:space="preserve"> </w:t>
      </w:r>
      <w:r w:rsidRPr="0073232F">
        <w:rPr>
          <w:rFonts w:ascii="Calibri Light" w:hAnsi="Calibri Light" w:cs="Calibri Light"/>
          <w:sz w:val="24"/>
          <w:szCs w:val="24"/>
        </w:rPr>
        <w:t>Guidance, 72 FR 2732 (2007)</w:t>
      </w:r>
      <w:r>
        <w:rPr>
          <w:rFonts w:ascii="Calibri Light" w:hAnsi="Calibri Light" w:cs="Calibri Light"/>
          <w:sz w:val="24"/>
          <w:szCs w:val="24"/>
        </w:rPr>
        <w:t>)</w:t>
      </w:r>
    </w:p>
    <w:p w14:paraId="5CB56567" w14:textId="4EB71F56" w:rsidR="007A0DA4" w:rsidRDefault="007A0DA4" w:rsidP="007A0DA4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Information about upcoming public hearings and citizen advisory committee meetings </w:t>
      </w:r>
    </w:p>
    <w:p w14:paraId="417435ED" w14:textId="77777777" w:rsidR="00E235B8" w:rsidRDefault="00200E31" w:rsidP="00200E31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Calibri Light" w:hAnsi="Calibri Light" w:cs="Calibri Light"/>
          <w:sz w:val="24"/>
          <w:szCs w:val="24"/>
        </w:rPr>
      </w:pPr>
      <w:r w:rsidRPr="00200E31">
        <w:rPr>
          <w:rFonts w:ascii="Calibri Light" w:hAnsi="Calibri Light" w:cs="Calibri Light"/>
          <w:sz w:val="24"/>
          <w:szCs w:val="24"/>
        </w:rPr>
        <w:t>Appropriate steps to ensure effective communications with persons with disabilities under Section 504 (see 24 CFR 8.6) and the Americans with</w:t>
      </w:r>
      <w:r>
        <w:rPr>
          <w:rFonts w:ascii="Calibri Light" w:hAnsi="Calibri Light" w:cs="Calibri Light"/>
          <w:sz w:val="24"/>
          <w:szCs w:val="24"/>
        </w:rPr>
        <w:t xml:space="preserve"> </w:t>
      </w:r>
      <w:r w:rsidRPr="00200E31">
        <w:rPr>
          <w:rFonts w:ascii="Calibri Light" w:hAnsi="Calibri Light" w:cs="Calibri Light"/>
          <w:sz w:val="24"/>
          <w:szCs w:val="24"/>
        </w:rPr>
        <w:t>Disabilities Act (see 28 CFR 35.106)</w:t>
      </w:r>
    </w:p>
    <w:p w14:paraId="2B1D7084" w14:textId="315C4A6D" w:rsidR="0073232F" w:rsidRPr="00200E31" w:rsidRDefault="00C740E0" w:rsidP="0003741E">
      <w:pPr>
        <w:pStyle w:val="ListParagraph"/>
        <w:numPr>
          <w:ilvl w:val="1"/>
          <w:numId w:val="1"/>
        </w:numPr>
        <w:spacing w:line="276" w:lineRule="auto"/>
        <w:ind w:left="900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Don’t forget to include</w:t>
      </w:r>
      <w:r w:rsidR="00A01A5E">
        <w:rPr>
          <w:rFonts w:ascii="Calibri Light" w:hAnsi="Calibri Light" w:cs="Calibri Light"/>
          <w:sz w:val="24"/>
          <w:szCs w:val="24"/>
        </w:rPr>
        <w:t xml:space="preserve"> a TDD number or </w:t>
      </w:r>
      <w:r w:rsidR="00A83002">
        <w:rPr>
          <w:rFonts w:ascii="Calibri Light" w:hAnsi="Calibri Light" w:cs="Calibri Light"/>
          <w:sz w:val="24"/>
          <w:szCs w:val="24"/>
        </w:rPr>
        <w:t>relay</w:t>
      </w:r>
      <w:r w:rsidR="0003741E">
        <w:rPr>
          <w:rFonts w:ascii="Calibri Light" w:hAnsi="Calibri Light" w:cs="Calibri Light"/>
          <w:sz w:val="24"/>
          <w:szCs w:val="24"/>
        </w:rPr>
        <w:t xml:space="preserve"> service number</w:t>
      </w:r>
    </w:p>
    <w:p w14:paraId="22F3AFF4" w14:textId="1FA049B8" w:rsidR="0073232F" w:rsidRPr="006E07E5" w:rsidRDefault="007A0DA4" w:rsidP="007A0DA4">
      <w:pPr>
        <w:spacing w:line="276" w:lineRule="auto"/>
        <w:rPr>
          <w:rFonts w:ascii="Calibri Light" w:hAnsi="Calibri Light" w:cs="Calibri Light"/>
          <w:b/>
          <w:bCs/>
          <w:i/>
          <w:iCs/>
          <w:sz w:val="24"/>
          <w:szCs w:val="24"/>
        </w:rPr>
      </w:pPr>
      <w:r w:rsidRPr="006E07E5">
        <w:rPr>
          <w:rFonts w:ascii="Calibri Light" w:hAnsi="Calibri Light" w:cs="Calibri Light"/>
          <w:b/>
          <w:bCs/>
          <w:i/>
          <w:iCs/>
          <w:sz w:val="24"/>
          <w:szCs w:val="24"/>
        </w:rPr>
        <w:lastRenderedPageBreak/>
        <w:t>*</w:t>
      </w:r>
      <w:r w:rsidR="0073232F" w:rsidRPr="006E07E5">
        <w:rPr>
          <w:rFonts w:ascii="Calibri Light" w:hAnsi="Calibri Light" w:cs="Calibri Light"/>
          <w:b/>
          <w:bCs/>
          <w:i/>
          <w:iCs/>
          <w:sz w:val="24"/>
          <w:szCs w:val="24"/>
        </w:rPr>
        <w:t>Additional items may be required by HUD—check the applicable FR Notice!</w:t>
      </w:r>
    </w:p>
    <w:p w14:paraId="123473C6" w14:textId="0CA76D6E" w:rsidR="00476236" w:rsidRPr="00340FF5" w:rsidRDefault="00476236" w:rsidP="00476236">
      <w:pPr>
        <w:pStyle w:val="Heading1"/>
        <w:rPr>
          <w:b/>
          <w:bCs/>
        </w:rPr>
      </w:pPr>
      <w:r w:rsidRPr="00340FF5">
        <w:rPr>
          <w:b/>
          <w:bCs/>
        </w:rPr>
        <w:t>Other Considerations</w:t>
      </w:r>
    </w:p>
    <w:p w14:paraId="11B93B56" w14:textId="19EFF6E2" w:rsidR="00476236" w:rsidRDefault="00492736" w:rsidP="00476236">
      <w:pPr>
        <w:pStyle w:val="Heading2"/>
      </w:pPr>
      <w:r>
        <w:t>Searchability</w:t>
      </w:r>
    </w:p>
    <w:p w14:paraId="5C5EB880" w14:textId="3338C427" w:rsidR="00492736" w:rsidRPr="00476236" w:rsidRDefault="006E07E5" w:rsidP="00476236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Key search terms should be referenced at least three (3) times on webpage to increase ranking on search engine results page. The following are common search terms</w:t>
      </w:r>
      <w:r w:rsidR="00876C74">
        <w:rPr>
          <w:rFonts w:ascii="Calibri Light" w:hAnsi="Calibri Light" w:cs="Calibri Light"/>
          <w:sz w:val="24"/>
          <w:szCs w:val="24"/>
        </w:rPr>
        <w:t>:</w:t>
      </w:r>
    </w:p>
    <w:p w14:paraId="38D8E55C" w14:textId="5C646302" w:rsidR="00492736" w:rsidRPr="0071278C" w:rsidRDefault="00492736" w:rsidP="00EA0B5D">
      <w:pPr>
        <w:pStyle w:val="ListParagraph"/>
        <w:numPr>
          <w:ilvl w:val="0"/>
          <w:numId w:val="5"/>
        </w:numPr>
        <w:spacing w:after="0" w:line="240" w:lineRule="auto"/>
        <w:ind w:left="900"/>
        <w:rPr>
          <w:rFonts w:ascii="Calibri Light" w:hAnsi="Calibri Light" w:cs="Calibri Light"/>
          <w:sz w:val="24"/>
          <w:szCs w:val="24"/>
        </w:rPr>
      </w:pPr>
      <w:r w:rsidRPr="0071278C">
        <w:rPr>
          <w:rFonts w:ascii="Calibri Light" w:hAnsi="Calibri Light" w:cs="Calibri Light"/>
          <w:sz w:val="24"/>
          <w:szCs w:val="24"/>
        </w:rPr>
        <w:t>State name and “storm” or “disaster”</w:t>
      </w:r>
      <w:r>
        <w:rPr>
          <w:rFonts w:ascii="Calibri Light" w:hAnsi="Calibri Light" w:cs="Calibri Light"/>
          <w:sz w:val="24"/>
          <w:szCs w:val="24"/>
        </w:rPr>
        <w:t xml:space="preserve"> </w:t>
      </w:r>
      <w:r w:rsidR="00A32878">
        <w:rPr>
          <w:rFonts w:ascii="Calibri Light" w:hAnsi="Calibri Light" w:cs="Calibri Light"/>
          <w:sz w:val="24"/>
          <w:szCs w:val="24"/>
        </w:rPr>
        <w:t>by</w:t>
      </w:r>
      <w:r>
        <w:rPr>
          <w:rFonts w:ascii="Calibri Light" w:hAnsi="Calibri Light" w:cs="Calibri Light"/>
          <w:sz w:val="24"/>
          <w:szCs w:val="24"/>
        </w:rPr>
        <w:t xml:space="preserve"> name or general term</w:t>
      </w:r>
    </w:p>
    <w:p w14:paraId="73E3D29C" w14:textId="76DC3BC3" w:rsidR="00492736" w:rsidRPr="0071278C" w:rsidRDefault="00492736" w:rsidP="00EA0B5D">
      <w:pPr>
        <w:pStyle w:val="ListParagraph"/>
        <w:numPr>
          <w:ilvl w:val="0"/>
          <w:numId w:val="5"/>
        </w:numPr>
        <w:spacing w:after="0" w:line="240" w:lineRule="auto"/>
        <w:ind w:left="900"/>
        <w:rPr>
          <w:rFonts w:ascii="Calibri Light" w:hAnsi="Calibri Light" w:cs="Calibri Light"/>
          <w:sz w:val="24"/>
          <w:szCs w:val="24"/>
        </w:rPr>
      </w:pPr>
      <w:r w:rsidRPr="0071278C">
        <w:rPr>
          <w:rFonts w:ascii="Calibri Light" w:hAnsi="Calibri Light" w:cs="Calibri Light"/>
          <w:sz w:val="24"/>
          <w:szCs w:val="24"/>
        </w:rPr>
        <w:t>State name and term “HUD”</w:t>
      </w:r>
      <w:r>
        <w:rPr>
          <w:rFonts w:ascii="Calibri Light" w:hAnsi="Calibri Light" w:cs="Calibri Light"/>
          <w:sz w:val="24"/>
          <w:szCs w:val="24"/>
        </w:rPr>
        <w:t xml:space="preserve"> or “HUD funding</w:t>
      </w:r>
      <w:r w:rsidR="00A32878">
        <w:rPr>
          <w:rFonts w:ascii="Calibri Light" w:hAnsi="Calibri Light" w:cs="Calibri Light"/>
          <w:sz w:val="24"/>
          <w:szCs w:val="24"/>
        </w:rPr>
        <w:t>,</w:t>
      </w:r>
      <w:r>
        <w:rPr>
          <w:rFonts w:ascii="Calibri Light" w:hAnsi="Calibri Light" w:cs="Calibri Light"/>
          <w:sz w:val="24"/>
          <w:szCs w:val="24"/>
        </w:rPr>
        <w:t>” “HUD programs</w:t>
      </w:r>
      <w:r w:rsidR="00A32878">
        <w:rPr>
          <w:rFonts w:ascii="Calibri Light" w:hAnsi="Calibri Light" w:cs="Calibri Light"/>
          <w:sz w:val="24"/>
          <w:szCs w:val="24"/>
        </w:rPr>
        <w:t>,</w:t>
      </w:r>
      <w:r>
        <w:rPr>
          <w:rFonts w:ascii="Calibri Light" w:hAnsi="Calibri Light" w:cs="Calibri Light"/>
          <w:sz w:val="24"/>
          <w:szCs w:val="24"/>
        </w:rPr>
        <w:t>” “HUD disaster assistance”</w:t>
      </w:r>
    </w:p>
    <w:p w14:paraId="0613A2DC" w14:textId="0787A10E" w:rsidR="00492736" w:rsidRPr="0071278C" w:rsidRDefault="00492736" w:rsidP="00EA0B5D">
      <w:pPr>
        <w:pStyle w:val="ListParagraph"/>
        <w:numPr>
          <w:ilvl w:val="0"/>
          <w:numId w:val="5"/>
        </w:numPr>
        <w:spacing w:after="0" w:line="240" w:lineRule="auto"/>
        <w:ind w:left="900"/>
        <w:rPr>
          <w:rFonts w:ascii="Calibri Light" w:hAnsi="Calibri Light" w:cs="Calibri Light"/>
          <w:sz w:val="24"/>
          <w:szCs w:val="24"/>
        </w:rPr>
      </w:pPr>
      <w:r w:rsidRPr="0071278C">
        <w:rPr>
          <w:rFonts w:ascii="Calibri Light" w:hAnsi="Calibri Light" w:cs="Calibri Light"/>
          <w:sz w:val="24"/>
          <w:szCs w:val="24"/>
        </w:rPr>
        <w:t xml:space="preserve">State name and term “CDBG </w:t>
      </w:r>
      <w:r w:rsidR="00D31E46">
        <w:rPr>
          <w:rFonts w:ascii="Calibri Light" w:hAnsi="Calibri Light" w:cs="Calibri Light"/>
          <w:sz w:val="24"/>
          <w:szCs w:val="24"/>
        </w:rPr>
        <w:t>Mitigation</w:t>
      </w:r>
      <w:r w:rsidRPr="0071278C">
        <w:rPr>
          <w:rFonts w:ascii="Calibri Light" w:hAnsi="Calibri Light" w:cs="Calibri Light"/>
          <w:sz w:val="24"/>
          <w:szCs w:val="24"/>
        </w:rPr>
        <w:t>”</w:t>
      </w:r>
      <w:r>
        <w:rPr>
          <w:rFonts w:ascii="Calibri Light" w:hAnsi="Calibri Light" w:cs="Calibri Light"/>
          <w:sz w:val="24"/>
          <w:szCs w:val="24"/>
        </w:rPr>
        <w:t xml:space="preserve"> or “Mitigation” or “MIT”</w:t>
      </w:r>
    </w:p>
    <w:p w14:paraId="005C3533" w14:textId="44B10F8C" w:rsidR="007A61C7" w:rsidRDefault="00492736" w:rsidP="00EA0B5D">
      <w:pPr>
        <w:pStyle w:val="ListParagraph"/>
        <w:numPr>
          <w:ilvl w:val="0"/>
          <w:numId w:val="5"/>
        </w:numPr>
        <w:spacing w:after="0" w:line="240" w:lineRule="auto"/>
        <w:ind w:left="900"/>
        <w:rPr>
          <w:rFonts w:ascii="Calibri Light" w:hAnsi="Calibri Light" w:cs="Calibri Light"/>
          <w:sz w:val="24"/>
          <w:szCs w:val="24"/>
        </w:rPr>
      </w:pPr>
      <w:r w:rsidRPr="0071278C">
        <w:rPr>
          <w:rFonts w:ascii="Calibri Light" w:hAnsi="Calibri Light" w:cs="Calibri Light"/>
          <w:sz w:val="24"/>
          <w:szCs w:val="24"/>
        </w:rPr>
        <w:t>State name and term “Action Plan”</w:t>
      </w:r>
    </w:p>
    <w:p w14:paraId="57AE369D" w14:textId="2D9A1D0D" w:rsidR="007A61C7" w:rsidRPr="007A61C7" w:rsidRDefault="006E07E5" w:rsidP="007A61C7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P</w:t>
      </w:r>
      <w:r w:rsidR="007A61C7">
        <w:rPr>
          <w:rFonts w:ascii="Calibri Light" w:hAnsi="Calibri Light" w:cs="Calibri Light"/>
          <w:sz w:val="24"/>
          <w:szCs w:val="24"/>
        </w:rPr>
        <w:t xml:space="preserve">rogram content </w:t>
      </w:r>
      <w:r>
        <w:rPr>
          <w:rFonts w:ascii="Calibri Light" w:hAnsi="Calibri Light" w:cs="Calibri Light"/>
          <w:sz w:val="24"/>
          <w:szCs w:val="24"/>
        </w:rPr>
        <w:t>should be</w:t>
      </w:r>
      <w:r w:rsidR="007A61C7">
        <w:rPr>
          <w:rFonts w:ascii="Calibri Light" w:hAnsi="Calibri Light" w:cs="Calibri Light"/>
          <w:sz w:val="24"/>
          <w:szCs w:val="24"/>
        </w:rPr>
        <w:t xml:space="preserve"> consolidated on one webpage and emergency management, FEMA or other programs that may be working with your program </w:t>
      </w:r>
      <w:r>
        <w:rPr>
          <w:rFonts w:ascii="Calibri Light" w:hAnsi="Calibri Light" w:cs="Calibri Light"/>
          <w:sz w:val="24"/>
          <w:szCs w:val="24"/>
        </w:rPr>
        <w:t xml:space="preserve">should </w:t>
      </w:r>
      <w:r w:rsidR="007A61C7">
        <w:rPr>
          <w:rFonts w:ascii="Calibri Light" w:hAnsi="Calibri Light" w:cs="Calibri Light"/>
          <w:sz w:val="24"/>
          <w:szCs w:val="24"/>
        </w:rPr>
        <w:t>reference your site through a link rather than including your content on their sites</w:t>
      </w:r>
    </w:p>
    <w:p w14:paraId="22E7047D" w14:textId="25DF0D1A" w:rsidR="00FB7F2B" w:rsidRDefault="00FB7F2B" w:rsidP="00FB7F2B">
      <w:pPr>
        <w:pStyle w:val="Heading2"/>
      </w:pPr>
      <w:r>
        <w:t>User Experience</w:t>
      </w:r>
    </w:p>
    <w:p w14:paraId="267C1517" w14:textId="386AD333" w:rsidR="00BF3288" w:rsidRDefault="00BF3288" w:rsidP="00CD4280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Avoid overly long or complicated URLs</w:t>
      </w:r>
    </w:p>
    <w:p w14:paraId="15D3F6E0" w14:textId="12B78BD5" w:rsidR="00CD4280" w:rsidRDefault="00CD4280" w:rsidP="00CD4280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Keep branding (color scheme, logos, references to organization name) consistent</w:t>
      </w:r>
    </w:p>
    <w:p w14:paraId="2858C4DA" w14:textId="103BCE9F" w:rsidR="007A61C7" w:rsidRDefault="007A61C7" w:rsidP="00CD4280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Spell out acronyms</w:t>
      </w:r>
    </w:p>
    <w:p w14:paraId="6369E432" w14:textId="5A56C56E" w:rsidR="00FB7F2B" w:rsidRDefault="008F0A73" w:rsidP="00CD4280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Minimize large blocks of text by using shorter paragraphs and bullet points</w:t>
      </w:r>
    </w:p>
    <w:p w14:paraId="3A27A625" w14:textId="4DE101A0" w:rsidR="008F0A73" w:rsidRDefault="008F0A73" w:rsidP="00CD4280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Keep navigation simple and eliminate unnecessary menu options</w:t>
      </w:r>
    </w:p>
    <w:p w14:paraId="42AA5BAF" w14:textId="4C0829D8" w:rsidR="008F0A73" w:rsidRDefault="008F0A73" w:rsidP="00CD4280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Ensure the website design is compatible with mobile devices</w:t>
      </w:r>
    </w:p>
    <w:p w14:paraId="53DF2CBD" w14:textId="703A31B0" w:rsidR="00CD4280" w:rsidRDefault="00CD4280" w:rsidP="00CD4280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Be mindful that adding too many complex media files such as images and videos can slow down your page loading speed</w:t>
      </w:r>
    </w:p>
    <w:p w14:paraId="0E012D3B" w14:textId="03910E33" w:rsidR="00501A34" w:rsidRDefault="00501A34" w:rsidP="00CD4280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Ensure hyperlinks work correctly</w:t>
      </w:r>
    </w:p>
    <w:p w14:paraId="4DDAD969" w14:textId="69133593" w:rsidR="00501A34" w:rsidRDefault="00DD4B21" w:rsidP="002D6BD7">
      <w:pPr>
        <w:pStyle w:val="Heading2"/>
      </w:pPr>
      <w:r>
        <w:t>Other helpful items to include:</w:t>
      </w:r>
    </w:p>
    <w:p w14:paraId="00C8EF37" w14:textId="6EDA654F" w:rsidR="00586336" w:rsidRDefault="00586336" w:rsidP="00586336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Link(s) to applicable Federal Register Notice(s)</w:t>
      </w:r>
    </w:p>
    <w:p w14:paraId="0FCF7391" w14:textId="4B6D7D09" w:rsidR="007E3142" w:rsidRDefault="007E3142" w:rsidP="00586336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Names, phone numbers and email addresses for key personnel</w:t>
      </w:r>
    </w:p>
    <w:p w14:paraId="132B2BB2" w14:textId="2849220C" w:rsidR="007064F6" w:rsidRPr="00340FF5" w:rsidRDefault="007064F6" w:rsidP="007064F6">
      <w:pPr>
        <w:pStyle w:val="Heading1"/>
        <w:rPr>
          <w:b/>
          <w:bCs/>
        </w:rPr>
      </w:pPr>
      <w:r w:rsidRPr="00340FF5">
        <w:rPr>
          <w:b/>
          <w:bCs/>
        </w:rPr>
        <w:t>CDBG-DR and/or MIT Website</w:t>
      </w:r>
      <w:r w:rsidR="003313B2" w:rsidRPr="00340FF5">
        <w:rPr>
          <w:b/>
          <w:bCs/>
        </w:rPr>
        <w:t xml:space="preserve"> Examples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5935"/>
      </w:tblGrid>
      <w:tr w:rsidR="007064F6" w:rsidRPr="00692DE5" w14:paraId="1E963BCB" w14:textId="77777777" w:rsidTr="00ED41AD">
        <w:trPr>
          <w:cantSplit/>
          <w:trHeight w:val="458"/>
          <w:tblHeader/>
        </w:trPr>
        <w:tc>
          <w:tcPr>
            <w:tcW w:w="3415" w:type="dxa"/>
            <w:shd w:val="clear" w:color="auto" w:fill="808080" w:themeFill="background1" w:themeFillShade="80"/>
            <w:vAlign w:val="center"/>
          </w:tcPr>
          <w:p w14:paraId="52645C69" w14:textId="541D6E5E" w:rsidR="007064F6" w:rsidRPr="00692DE5" w:rsidRDefault="007064F6" w:rsidP="00383CE8">
            <w:pPr>
              <w:rPr>
                <w:rFonts w:ascii="Calibri Light" w:hAnsi="Calibri Light" w:cs="Calibri Light"/>
                <w:b/>
                <w:bCs/>
                <w:color w:val="FFFFFF" w:themeColor="background1"/>
                <w:sz w:val="23"/>
                <w:szCs w:val="23"/>
              </w:rPr>
            </w:pPr>
            <w:r w:rsidRPr="00692DE5">
              <w:rPr>
                <w:rFonts w:ascii="Calibri Light" w:hAnsi="Calibri Light" w:cs="Calibri Light"/>
                <w:b/>
                <w:bCs/>
                <w:color w:val="FFFFFF" w:themeColor="background1"/>
                <w:sz w:val="23"/>
                <w:szCs w:val="23"/>
              </w:rPr>
              <w:t>Grantee</w:t>
            </w:r>
          </w:p>
        </w:tc>
        <w:tc>
          <w:tcPr>
            <w:tcW w:w="5935" w:type="dxa"/>
            <w:shd w:val="clear" w:color="auto" w:fill="808080" w:themeFill="background1" w:themeFillShade="80"/>
            <w:vAlign w:val="center"/>
          </w:tcPr>
          <w:p w14:paraId="6F39FC70" w14:textId="79CCB9D7" w:rsidR="007064F6" w:rsidRPr="00692DE5" w:rsidRDefault="007064F6" w:rsidP="00383CE8">
            <w:pPr>
              <w:rPr>
                <w:rFonts w:ascii="Calibri Light" w:hAnsi="Calibri Light" w:cs="Calibri Light"/>
                <w:b/>
                <w:bCs/>
                <w:color w:val="FFFFFF" w:themeColor="background1"/>
                <w:sz w:val="23"/>
                <w:szCs w:val="23"/>
              </w:rPr>
            </w:pPr>
            <w:r w:rsidRPr="00692DE5">
              <w:rPr>
                <w:rFonts w:ascii="Calibri Light" w:hAnsi="Calibri Light" w:cs="Calibri Light"/>
                <w:b/>
                <w:bCs/>
                <w:color w:val="FFFFFF" w:themeColor="background1"/>
                <w:sz w:val="23"/>
                <w:szCs w:val="23"/>
              </w:rPr>
              <w:t>Notable Features</w:t>
            </w:r>
          </w:p>
        </w:tc>
      </w:tr>
      <w:tr w:rsidR="007064F6" w:rsidRPr="00692DE5" w14:paraId="387E1021" w14:textId="77777777" w:rsidTr="00ED41AD">
        <w:trPr>
          <w:cantSplit/>
          <w:trHeight w:val="395"/>
        </w:trPr>
        <w:tc>
          <w:tcPr>
            <w:tcW w:w="3415" w:type="dxa"/>
            <w:vAlign w:val="center"/>
          </w:tcPr>
          <w:p w14:paraId="04808BD4" w14:textId="2F75B051" w:rsidR="007064F6" w:rsidRPr="00692DE5" w:rsidRDefault="00BF3288" w:rsidP="00383CE8">
            <w:pPr>
              <w:rPr>
                <w:rFonts w:ascii="Calibri Light" w:hAnsi="Calibri Light" w:cs="Calibri Light"/>
                <w:sz w:val="23"/>
                <w:szCs w:val="23"/>
              </w:rPr>
            </w:pPr>
            <w:r>
              <w:rPr>
                <w:rFonts w:ascii="Calibri Light" w:hAnsi="Calibri Light" w:cs="Calibri Light"/>
                <w:sz w:val="23"/>
                <w:szCs w:val="23"/>
              </w:rPr>
              <w:t>NC</w:t>
            </w:r>
            <w:r w:rsidR="007064F6" w:rsidRPr="00692DE5">
              <w:rPr>
                <w:rFonts w:ascii="Calibri Light" w:hAnsi="Calibri Light" w:cs="Calibri Light"/>
                <w:sz w:val="23"/>
                <w:szCs w:val="23"/>
              </w:rPr>
              <w:t xml:space="preserve"> </w:t>
            </w:r>
            <w:r w:rsidR="003313B2" w:rsidRPr="00692DE5">
              <w:rPr>
                <w:rFonts w:ascii="Calibri Light" w:hAnsi="Calibri Light" w:cs="Calibri Light"/>
                <w:sz w:val="23"/>
                <w:szCs w:val="23"/>
              </w:rPr>
              <w:t>(</w:t>
            </w:r>
            <w:hyperlink r:id="rId10" w:history="1">
              <w:r w:rsidR="003313B2" w:rsidRPr="00692DE5">
                <w:rPr>
                  <w:rStyle w:val="Hyperlink"/>
                  <w:rFonts w:ascii="Calibri Light" w:hAnsi="Calibri Light" w:cs="Calibri Light"/>
                  <w:sz w:val="23"/>
                  <w:szCs w:val="23"/>
                </w:rPr>
                <w:t>www.rebuild.nc.gov</w:t>
              </w:r>
            </w:hyperlink>
            <w:r w:rsidR="003313B2" w:rsidRPr="00692DE5">
              <w:rPr>
                <w:rFonts w:ascii="Calibri Light" w:hAnsi="Calibri Light" w:cs="Calibri Light"/>
                <w:sz w:val="23"/>
                <w:szCs w:val="23"/>
              </w:rPr>
              <w:t xml:space="preserve">) </w:t>
            </w:r>
          </w:p>
        </w:tc>
        <w:tc>
          <w:tcPr>
            <w:tcW w:w="5935" w:type="dxa"/>
            <w:vAlign w:val="center"/>
          </w:tcPr>
          <w:p w14:paraId="5280F684" w14:textId="6B899C89" w:rsidR="007064F6" w:rsidRPr="00692DE5" w:rsidRDefault="003313B2" w:rsidP="00383CE8">
            <w:pPr>
              <w:rPr>
                <w:rFonts w:ascii="Calibri Light" w:hAnsi="Calibri Light" w:cs="Calibri Light"/>
                <w:sz w:val="23"/>
                <w:szCs w:val="23"/>
              </w:rPr>
            </w:pPr>
            <w:r w:rsidRPr="00692DE5">
              <w:rPr>
                <w:rFonts w:ascii="Calibri Light" w:hAnsi="Calibri Light" w:cs="Calibri Light"/>
                <w:sz w:val="23"/>
                <w:szCs w:val="23"/>
              </w:rPr>
              <w:t xml:space="preserve">Easily searchable on Google, </w:t>
            </w:r>
            <w:r w:rsidR="00865C44" w:rsidRPr="00692DE5">
              <w:rPr>
                <w:rFonts w:ascii="Calibri Light" w:hAnsi="Calibri Light" w:cs="Calibri Light"/>
                <w:sz w:val="23"/>
                <w:szCs w:val="23"/>
              </w:rPr>
              <w:t>intuitive site navigation</w:t>
            </w:r>
            <w:r w:rsidRPr="00692DE5">
              <w:rPr>
                <w:rFonts w:ascii="Calibri Light" w:hAnsi="Calibri Light" w:cs="Calibri Light"/>
                <w:sz w:val="23"/>
                <w:szCs w:val="23"/>
              </w:rPr>
              <w:t xml:space="preserve"> </w:t>
            </w:r>
          </w:p>
        </w:tc>
      </w:tr>
      <w:tr w:rsidR="007064F6" w:rsidRPr="00692DE5" w14:paraId="07C71EC6" w14:textId="77777777" w:rsidTr="00ED41AD">
        <w:trPr>
          <w:cantSplit/>
        </w:trPr>
        <w:tc>
          <w:tcPr>
            <w:tcW w:w="3415" w:type="dxa"/>
            <w:vAlign w:val="center"/>
          </w:tcPr>
          <w:p w14:paraId="573D8439" w14:textId="1F0C7A09" w:rsidR="007064F6" w:rsidRPr="00692DE5" w:rsidRDefault="00B16EFD" w:rsidP="00383CE8">
            <w:pPr>
              <w:rPr>
                <w:rFonts w:ascii="Calibri Light" w:hAnsi="Calibri Light" w:cs="Calibri Light"/>
                <w:sz w:val="23"/>
                <w:szCs w:val="23"/>
              </w:rPr>
            </w:pPr>
            <w:r>
              <w:rPr>
                <w:rFonts w:ascii="Calibri Light" w:hAnsi="Calibri Light" w:cs="Calibri Light"/>
                <w:sz w:val="23"/>
                <w:szCs w:val="23"/>
              </w:rPr>
              <w:t>CA</w:t>
            </w:r>
            <w:r w:rsidR="00BE1ACF" w:rsidRPr="00692DE5">
              <w:rPr>
                <w:rFonts w:ascii="Calibri Light" w:hAnsi="Calibri Light" w:cs="Calibri Light"/>
                <w:sz w:val="23"/>
                <w:szCs w:val="23"/>
              </w:rPr>
              <w:t xml:space="preserve"> (</w:t>
            </w:r>
            <w:hyperlink r:id="rId11" w:history="1">
              <w:r w:rsidR="00767BB9" w:rsidRPr="00692DE5">
                <w:rPr>
                  <w:rStyle w:val="Hyperlink"/>
                  <w:rFonts w:asciiTheme="majorHAnsi" w:hAnsiTheme="majorHAnsi" w:cstheme="majorHAnsi"/>
                  <w:sz w:val="23"/>
                  <w:szCs w:val="23"/>
                </w:rPr>
                <w:t>Disaster Recovery (ca.gov</w:t>
              </w:r>
            </w:hyperlink>
            <w:r w:rsidR="00BE1ACF" w:rsidRPr="00692DE5">
              <w:rPr>
                <w:rFonts w:asciiTheme="majorHAnsi" w:hAnsiTheme="majorHAnsi" w:cstheme="majorHAnsi"/>
                <w:sz w:val="23"/>
                <w:szCs w:val="23"/>
              </w:rPr>
              <w:t xml:space="preserve">) </w:t>
            </w:r>
          </w:p>
        </w:tc>
        <w:tc>
          <w:tcPr>
            <w:tcW w:w="5935" w:type="dxa"/>
            <w:vAlign w:val="center"/>
          </w:tcPr>
          <w:p w14:paraId="6E066E6C" w14:textId="04168290" w:rsidR="007064F6" w:rsidRPr="00692DE5" w:rsidRDefault="00BE1ACF" w:rsidP="00383CE8">
            <w:pPr>
              <w:rPr>
                <w:rFonts w:ascii="Calibri Light" w:hAnsi="Calibri Light" w:cs="Calibri Light"/>
                <w:sz w:val="23"/>
                <w:szCs w:val="23"/>
              </w:rPr>
            </w:pPr>
            <w:r w:rsidRPr="00692DE5">
              <w:rPr>
                <w:rFonts w:ascii="Calibri Light" w:hAnsi="Calibri Light" w:cs="Calibri Light"/>
                <w:sz w:val="23"/>
                <w:szCs w:val="23"/>
              </w:rPr>
              <w:t>Content consolidated on main page for ease of access</w:t>
            </w:r>
            <w:r w:rsidR="00E20D8A" w:rsidRPr="00692DE5">
              <w:rPr>
                <w:rFonts w:ascii="Calibri Light" w:hAnsi="Calibri Light" w:cs="Calibri Light"/>
                <w:sz w:val="23"/>
                <w:szCs w:val="23"/>
              </w:rPr>
              <w:t>, contact information prominently displayed</w:t>
            </w:r>
          </w:p>
        </w:tc>
      </w:tr>
      <w:tr w:rsidR="007064F6" w:rsidRPr="00692DE5" w14:paraId="64A568AC" w14:textId="77777777" w:rsidTr="00ED41AD">
        <w:trPr>
          <w:cantSplit/>
          <w:trHeight w:val="638"/>
        </w:trPr>
        <w:tc>
          <w:tcPr>
            <w:tcW w:w="3415" w:type="dxa"/>
            <w:vAlign w:val="center"/>
          </w:tcPr>
          <w:p w14:paraId="7CF43704" w14:textId="75A38D67" w:rsidR="007064F6" w:rsidRPr="00692DE5" w:rsidRDefault="00B16EFD" w:rsidP="00383CE8">
            <w:pPr>
              <w:rPr>
                <w:rFonts w:ascii="Calibri Light" w:hAnsi="Calibri Light" w:cs="Calibri Light"/>
                <w:sz w:val="23"/>
                <w:szCs w:val="23"/>
              </w:rPr>
            </w:pPr>
            <w:r>
              <w:rPr>
                <w:rFonts w:ascii="Calibri Light" w:hAnsi="Calibri Light" w:cs="Calibri Light"/>
                <w:sz w:val="23"/>
                <w:szCs w:val="23"/>
              </w:rPr>
              <w:t>TX</w:t>
            </w:r>
            <w:r w:rsidR="00E20D8A" w:rsidRPr="00692DE5">
              <w:rPr>
                <w:rFonts w:ascii="Calibri Light" w:hAnsi="Calibri Light" w:cs="Calibri Light"/>
                <w:sz w:val="23"/>
                <w:szCs w:val="23"/>
              </w:rPr>
              <w:t xml:space="preserve"> (</w:t>
            </w:r>
            <w:hyperlink r:id="rId12" w:history="1">
              <w:r w:rsidR="00E20D8A" w:rsidRPr="00692DE5">
                <w:rPr>
                  <w:rStyle w:val="Hyperlink"/>
                  <w:rFonts w:ascii="Calibri Light" w:hAnsi="Calibri Light" w:cs="Calibri Light"/>
                  <w:sz w:val="23"/>
                  <w:szCs w:val="23"/>
                </w:rPr>
                <w:t>www.recovery.texas.gov</w:t>
              </w:r>
            </w:hyperlink>
            <w:r w:rsidR="00E20D8A" w:rsidRPr="00692DE5">
              <w:rPr>
                <w:rFonts w:ascii="Calibri Light" w:hAnsi="Calibri Light" w:cs="Calibri Light"/>
                <w:sz w:val="23"/>
                <w:szCs w:val="23"/>
              </w:rPr>
              <w:t xml:space="preserve">) </w:t>
            </w:r>
          </w:p>
        </w:tc>
        <w:tc>
          <w:tcPr>
            <w:tcW w:w="5935" w:type="dxa"/>
            <w:vAlign w:val="center"/>
          </w:tcPr>
          <w:p w14:paraId="3FEF9149" w14:textId="648409C6" w:rsidR="00E20D8A" w:rsidRPr="00692DE5" w:rsidRDefault="00E20D8A" w:rsidP="00383CE8">
            <w:pPr>
              <w:rPr>
                <w:rFonts w:ascii="Calibri Light" w:hAnsi="Calibri Light" w:cs="Calibri Light"/>
                <w:sz w:val="23"/>
                <w:szCs w:val="23"/>
              </w:rPr>
            </w:pPr>
            <w:r w:rsidRPr="00692DE5">
              <w:rPr>
                <w:rFonts w:ascii="Calibri Light" w:hAnsi="Calibri Light" w:cs="Calibri Light"/>
                <w:sz w:val="23"/>
                <w:szCs w:val="23"/>
              </w:rPr>
              <w:t>Content organized by user (individuals vs. local governments),</w:t>
            </w:r>
            <w:r w:rsidR="00865C44" w:rsidRPr="00692DE5">
              <w:rPr>
                <w:rFonts w:ascii="Calibri Light" w:hAnsi="Calibri Light" w:cs="Calibri Light"/>
                <w:sz w:val="23"/>
                <w:szCs w:val="23"/>
              </w:rPr>
              <w:t xml:space="preserve"> menu at top allows for intuitive navigation</w:t>
            </w:r>
          </w:p>
        </w:tc>
      </w:tr>
      <w:tr w:rsidR="007064F6" w:rsidRPr="00692DE5" w14:paraId="3D0F08A8" w14:textId="77777777" w:rsidTr="00ED41AD">
        <w:trPr>
          <w:cantSplit/>
          <w:trHeight w:val="953"/>
        </w:trPr>
        <w:tc>
          <w:tcPr>
            <w:tcW w:w="3415" w:type="dxa"/>
            <w:vAlign w:val="center"/>
          </w:tcPr>
          <w:p w14:paraId="38AD6F71" w14:textId="6A278D6F" w:rsidR="007064F6" w:rsidRPr="00692DE5" w:rsidRDefault="00B16EFD" w:rsidP="00383CE8">
            <w:pPr>
              <w:rPr>
                <w:rFonts w:ascii="Calibri Light" w:hAnsi="Calibri Light" w:cs="Calibri Light"/>
                <w:sz w:val="23"/>
                <w:szCs w:val="23"/>
              </w:rPr>
            </w:pPr>
            <w:r>
              <w:rPr>
                <w:rFonts w:ascii="Calibri Light" w:hAnsi="Calibri Light" w:cs="Calibri Light"/>
                <w:sz w:val="23"/>
                <w:szCs w:val="23"/>
              </w:rPr>
              <w:t>NYC</w:t>
            </w:r>
            <w:r w:rsidR="00865C44" w:rsidRPr="00692DE5">
              <w:rPr>
                <w:rFonts w:ascii="Calibri Light" w:hAnsi="Calibri Light" w:cs="Calibri Light"/>
                <w:sz w:val="23"/>
                <w:szCs w:val="23"/>
              </w:rPr>
              <w:t xml:space="preserve"> (</w:t>
            </w:r>
            <w:hyperlink r:id="rId13" w:history="1">
              <w:r w:rsidR="00011EE6" w:rsidRPr="00692DE5">
                <w:rPr>
                  <w:rStyle w:val="Hyperlink"/>
                  <w:rFonts w:asciiTheme="majorHAnsi" w:hAnsiTheme="majorHAnsi" w:cstheme="majorHAnsi"/>
                  <w:sz w:val="23"/>
                  <w:szCs w:val="23"/>
                </w:rPr>
                <w:t>Community Development Block Grant Disaster Recovery Program (nyc.gov</w:t>
              </w:r>
            </w:hyperlink>
            <w:r w:rsidR="00865C44" w:rsidRPr="00692DE5">
              <w:rPr>
                <w:rFonts w:ascii="Calibri Light" w:hAnsi="Calibri Light" w:cs="Calibri Light"/>
                <w:sz w:val="23"/>
                <w:szCs w:val="23"/>
              </w:rPr>
              <w:t xml:space="preserve">) </w:t>
            </w:r>
          </w:p>
        </w:tc>
        <w:tc>
          <w:tcPr>
            <w:tcW w:w="5935" w:type="dxa"/>
            <w:vAlign w:val="center"/>
          </w:tcPr>
          <w:p w14:paraId="70991D89" w14:textId="186E327F" w:rsidR="00A359FB" w:rsidRPr="00692DE5" w:rsidRDefault="00865C44" w:rsidP="00383CE8">
            <w:pPr>
              <w:rPr>
                <w:rFonts w:ascii="Calibri Light" w:hAnsi="Calibri Light" w:cs="Calibri Light"/>
                <w:sz w:val="23"/>
                <w:szCs w:val="23"/>
              </w:rPr>
            </w:pPr>
            <w:r w:rsidRPr="00692DE5">
              <w:rPr>
                <w:rFonts w:ascii="Calibri Light" w:hAnsi="Calibri Light" w:cs="Calibri Light"/>
                <w:sz w:val="23"/>
                <w:szCs w:val="23"/>
              </w:rPr>
              <w:t xml:space="preserve">Clean design, auto-translation and text size adjustment enable greater citizen participation, menus are organized for logical flow of </w:t>
            </w:r>
            <w:r w:rsidR="00A359FB" w:rsidRPr="00692DE5">
              <w:rPr>
                <w:rFonts w:ascii="Calibri Light" w:hAnsi="Calibri Light" w:cs="Calibri Light"/>
                <w:sz w:val="23"/>
                <w:szCs w:val="23"/>
              </w:rPr>
              <w:t>info</w:t>
            </w:r>
          </w:p>
        </w:tc>
      </w:tr>
      <w:tr w:rsidR="00E20D8A" w:rsidRPr="00692DE5" w14:paraId="057D6A94" w14:textId="77777777" w:rsidTr="00ED41AD">
        <w:trPr>
          <w:cantSplit/>
          <w:trHeight w:val="611"/>
        </w:trPr>
        <w:tc>
          <w:tcPr>
            <w:tcW w:w="3415" w:type="dxa"/>
            <w:vAlign w:val="center"/>
          </w:tcPr>
          <w:p w14:paraId="7260EA63" w14:textId="65DB0F18" w:rsidR="00E20D8A" w:rsidRPr="00692DE5" w:rsidRDefault="00B16EFD" w:rsidP="00383CE8">
            <w:pPr>
              <w:rPr>
                <w:rFonts w:ascii="Calibri Light" w:hAnsi="Calibri Light" w:cs="Calibri Light"/>
                <w:sz w:val="23"/>
                <w:szCs w:val="23"/>
              </w:rPr>
            </w:pPr>
            <w:r>
              <w:rPr>
                <w:rFonts w:ascii="Calibri Light" w:hAnsi="Calibri Light" w:cs="Calibri Light"/>
                <w:sz w:val="23"/>
                <w:szCs w:val="23"/>
              </w:rPr>
              <w:t>NJ</w:t>
            </w:r>
            <w:r w:rsidR="00383CE8" w:rsidRPr="00692DE5">
              <w:rPr>
                <w:rFonts w:ascii="Calibri Light" w:hAnsi="Calibri Light" w:cs="Calibri Light"/>
                <w:sz w:val="23"/>
                <w:szCs w:val="23"/>
              </w:rPr>
              <w:t xml:space="preserve"> (</w:t>
            </w:r>
            <w:hyperlink r:id="rId14" w:history="1">
              <w:r w:rsidR="00C31CC5" w:rsidRPr="00692DE5">
                <w:rPr>
                  <w:rStyle w:val="Hyperlink"/>
                  <w:rFonts w:asciiTheme="majorHAnsi" w:hAnsiTheme="majorHAnsi" w:cstheme="majorHAnsi"/>
                  <w:sz w:val="23"/>
                  <w:szCs w:val="23"/>
                </w:rPr>
                <w:t>NJ Department of Community Affairs</w:t>
              </w:r>
            </w:hyperlink>
            <w:r w:rsidR="00383CE8" w:rsidRPr="00692DE5">
              <w:rPr>
                <w:rFonts w:ascii="Calibri Light" w:hAnsi="Calibri Light" w:cs="Calibri Light"/>
                <w:sz w:val="23"/>
                <w:szCs w:val="23"/>
              </w:rPr>
              <w:t xml:space="preserve">) </w:t>
            </w:r>
          </w:p>
        </w:tc>
        <w:tc>
          <w:tcPr>
            <w:tcW w:w="5935" w:type="dxa"/>
            <w:vAlign w:val="center"/>
          </w:tcPr>
          <w:p w14:paraId="0B0CCF67" w14:textId="4D48008C" w:rsidR="00E20D8A" w:rsidRPr="00692DE5" w:rsidRDefault="00383CE8" w:rsidP="00383CE8">
            <w:pPr>
              <w:rPr>
                <w:rFonts w:ascii="Calibri Light" w:hAnsi="Calibri Light" w:cs="Calibri Light"/>
                <w:sz w:val="23"/>
                <w:szCs w:val="23"/>
              </w:rPr>
            </w:pPr>
            <w:r w:rsidRPr="00692DE5">
              <w:rPr>
                <w:rFonts w:ascii="Calibri Light" w:hAnsi="Calibri Light" w:cs="Calibri Light"/>
                <w:sz w:val="23"/>
                <w:szCs w:val="23"/>
              </w:rPr>
              <w:t>Reporting and citizen participation information linked on main page</w:t>
            </w:r>
          </w:p>
        </w:tc>
      </w:tr>
    </w:tbl>
    <w:p w14:paraId="505DE418" w14:textId="77777777" w:rsidR="007064F6" w:rsidRDefault="007064F6" w:rsidP="00492736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sectPr w:rsidR="007064F6" w:rsidSect="00ED41AD">
      <w:footerReference w:type="default" r:id="rId15"/>
      <w:pgSz w:w="12240" w:h="15840"/>
      <w:pgMar w:top="81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0BAB7" w14:textId="77777777" w:rsidR="00D31FE5" w:rsidRDefault="00D31FE5" w:rsidP="0073232F">
      <w:pPr>
        <w:spacing w:after="0" w:line="240" w:lineRule="auto"/>
      </w:pPr>
      <w:r>
        <w:separator/>
      </w:r>
    </w:p>
  </w:endnote>
  <w:endnote w:type="continuationSeparator" w:id="0">
    <w:p w14:paraId="1A28B4A1" w14:textId="77777777" w:rsidR="00D31FE5" w:rsidRDefault="00D31FE5" w:rsidP="0073232F">
      <w:pPr>
        <w:spacing w:after="0" w:line="240" w:lineRule="auto"/>
      </w:pPr>
      <w:r>
        <w:continuationSeparator/>
      </w:r>
    </w:p>
  </w:endnote>
  <w:endnote w:type="continuationNotice" w:id="1">
    <w:p w14:paraId="517E933F" w14:textId="77777777" w:rsidR="00D31FE5" w:rsidRDefault="00D31FE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F5E7C" w14:textId="0E5457AF" w:rsidR="006E07E5" w:rsidRDefault="006E07E5">
    <w:pPr>
      <w:pStyle w:val="Footer"/>
    </w:pPr>
    <w:r w:rsidRPr="002C0076">
      <w:rPr>
        <w:noProof/>
      </w:rPr>
      <w:drawing>
        <wp:inline distT="0" distB="0" distL="0" distR="0" wp14:anchorId="54B48367" wp14:editId="2C21F46A">
          <wp:extent cx="607695" cy="393700"/>
          <wp:effectExtent l="0" t="0" r="0" b="0"/>
          <wp:docPr id="8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86230" w14:textId="77777777" w:rsidR="00D31FE5" w:rsidRDefault="00D31FE5" w:rsidP="0073232F">
      <w:pPr>
        <w:spacing w:after="0" w:line="240" w:lineRule="auto"/>
      </w:pPr>
      <w:r>
        <w:separator/>
      </w:r>
    </w:p>
  </w:footnote>
  <w:footnote w:type="continuationSeparator" w:id="0">
    <w:p w14:paraId="37D314AD" w14:textId="77777777" w:rsidR="00D31FE5" w:rsidRDefault="00D31FE5" w:rsidP="0073232F">
      <w:pPr>
        <w:spacing w:after="0" w:line="240" w:lineRule="auto"/>
      </w:pPr>
      <w:r>
        <w:continuationSeparator/>
      </w:r>
    </w:p>
  </w:footnote>
  <w:footnote w:type="continuationNotice" w:id="1">
    <w:p w14:paraId="4E008C0D" w14:textId="77777777" w:rsidR="00D31FE5" w:rsidRDefault="00D31FE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91.25pt;height:123.4pt;visibility:visible;mso-wrap-style:square" o:bullet="t">
        <v:imagedata r:id="rId1" o:title=""/>
      </v:shape>
    </w:pict>
  </w:numPicBullet>
  <w:abstractNum w:abstractNumId="0" w15:restartNumberingAfterBreak="0">
    <w:nsid w:val="04141A1D"/>
    <w:multiLevelType w:val="hybridMultilevel"/>
    <w:tmpl w:val="2108AD02"/>
    <w:lvl w:ilvl="0" w:tplc="D4D23DB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C6E71"/>
    <w:multiLevelType w:val="hybridMultilevel"/>
    <w:tmpl w:val="6E4E40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B34C3"/>
    <w:multiLevelType w:val="hybridMultilevel"/>
    <w:tmpl w:val="D020FE8C"/>
    <w:lvl w:ilvl="0" w:tplc="D4D23DB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90CC0"/>
    <w:multiLevelType w:val="hybridMultilevel"/>
    <w:tmpl w:val="0C4AB484"/>
    <w:lvl w:ilvl="0" w:tplc="D4D23DB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EE7F6F"/>
    <w:multiLevelType w:val="hybridMultilevel"/>
    <w:tmpl w:val="53F0B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DD5931"/>
    <w:multiLevelType w:val="hybridMultilevel"/>
    <w:tmpl w:val="0600AFF4"/>
    <w:lvl w:ilvl="0" w:tplc="D4D23DB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32F"/>
    <w:rsid w:val="00011EE6"/>
    <w:rsid w:val="0003741E"/>
    <w:rsid w:val="00057F68"/>
    <w:rsid w:val="00095802"/>
    <w:rsid w:val="000D5680"/>
    <w:rsid w:val="000F5BE5"/>
    <w:rsid w:val="001E2583"/>
    <w:rsid w:val="00200E31"/>
    <w:rsid w:val="002D6BD7"/>
    <w:rsid w:val="002D7922"/>
    <w:rsid w:val="003313B2"/>
    <w:rsid w:val="00340FF5"/>
    <w:rsid w:val="00374875"/>
    <w:rsid w:val="00376F10"/>
    <w:rsid w:val="00383CE8"/>
    <w:rsid w:val="00476236"/>
    <w:rsid w:val="00492736"/>
    <w:rsid w:val="004E78C7"/>
    <w:rsid w:val="00501A34"/>
    <w:rsid w:val="00586336"/>
    <w:rsid w:val="00635250"/>
    <w:rsid w:val="0066242B"/>
    <w:rsid w:val="00692DE5"/>
    <w:rsid w:val="006E07E5"/>
    <w:rsid w:val="007064F6"/>
    <w:rsid w:val="0071278C"/>
    <w:rsid w:val="0073232F"/>
    <w:rsid w:val="00767BB9"/>
    <w:rsid w:val="007A0DA4"/>
    <w:rsid w:val="007A61C7"/>
    <w:rsid w:val="007E3142"/>
    <w:rsid w:val="00832B39"/>
    <w:rsid w:val="00840BF0"/>
    <w:rsid w:val="00865C44"/>
    <w:rsid w:val="00876C74"/>
    <w:rsid w:val="008F0A73"/>
    <w:rsid w:val="009D164C"/>
    <w:rsid w:val="00A01A5E"/>
    <w:rsid w:val="00A32878"/>
    <w:rsid w:val="00A359FB"/>
    <w:rsid w:val="00A83002"/>
    <w:rsid w:val="00A9560B"/>
    <w:rsid w:val="00AB66D6"/>
    <w:rsid w:val="00B16EFD"/>
    <w:rsid w:val="00B577E3"/>
    <w:rsid w:val="00BE1ACF"/>
    <w:rsid w:val="00BF3288"/>
    <w:rsid w:val="00C31CC5"/>
    <w:rsid w:val="00C740E0"/>
    <w:rsid w:val="00CD4280"/>
    <w:rsid w:val="00CE46D0"/>
    <w:rsid w:val="00D31E46"/>
    <w:rsid w:val="00D31FE5"/>
    <w:rsid w:val="00DC1FF9"/>
    <w:rsid w:val="00DD4B21"/>
    <w:rsid w:val="00E20D8A"/>
    <w:rsid w:val="00E235B8"/>
    <w:rsid w:val="00E50874"/>
    <w:rsid w:val="00EA0B5D"/>
    <w:rsid w:val="00ED41AD"/>
    <w:rsid w:val="00F33340"/>
    <w:rsid w:val="00FA09D9"/>
    <w:rsid w:val="00FB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BEA3E5"/>
  <w15:chartTrackingRefBased/>
  <w15:docId w15:val="{C9F2FEAB-1E78-4BAC-9C8E-079A4B547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6236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76236"/>
    <w:pPr>
      <w:keepNext/>
      <w:keepLines/>
      <w:spacing w:before="40" w:after="6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D4B2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3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2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32F"/>
  </w:style>
  <w:style w:type="paragraph" w:styleId="Footer">
    <w:name w:val="footer"/>
    <w:basedOn w:val="Normal"/>
    <w:link w:val="FooterChar"/>
    <w:uiPriority w:val="99"/>
    <w:unhideWhenUsed/>
    <w:rsid w:val="00732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2F"/>
  </w:style>
  <w:style w:type="paragraph" w:styleId="Title">
    <w:name w:val="Title"/>
    <w:basedOn w:val="Normal"/>
    <w:next w:val="Normal"/>
    <w:link w:val="TitleChar"/>
    <w:uiPriority w:val="10"/>
    <w:qFormat/>
    <w:rsid w:val="0049273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9273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47623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7623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706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313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13B2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DD4B2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67B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1.nyc.gov/site/cdbgdr/index.pag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recovery.texas.gov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hcd.ca.gov/community-development/disaster-recovery-programs.shtml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://www.rebuild.nc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nj.gov/dca/divisions/sandyrecovery/action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9A1700951E03438737DF935C2444D7" ma:contentTypeVersion="12" ma:contentTypeDescription="Create a new document." ma:contentTypeScope="" ma:versionID="f249c48d1074b3002f9af8ca2f79906c">
  <xsd:schema xmlns:xsd="http://www.w3.org/2001/XMLSchema" xmlns:xs="http://www.w3.org/2001/XMLSchema" xmlns:p="http://schemas.microsoft.com/office/2006/metadata/properties" xmlns:ns2="75d8dd59-a90a-485f-a95c-9e38d87ffb62" xmlns:ns3="8a1ddff0-1d80-4009-adf2-c75320693948" targetNamespace="http://schemas.microsoft.com/office/2006/metadata/properties" ma:root="true" ma:fieldsID="1648eeed8aab5057b7fb8b3f09b7c7f6" ns2:_="" ns3:_="">
    <xsd:import namespace="75d8dd59-a90a-485f-a95c-9e38d87ffb62"/>
    <xsd:import namespace="8a1ddff0-1d80-4009-adf2-c753206939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d8dd59-a90a-485f-a95c-9e38d87ffb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1ddff0-1d80-4009-adf2-c7532069394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E8330B-0496-473E-8338-EC19B8C31C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d8dd59-a90a-485f-a95c-9e38d87ffb62"/>
    <ds:schemaRef ds:uri="8a1ddff0-1d80-4009-adf2-c753206939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150AD9-28EF-409C-B013-30D2895F11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027C23-9E87-4397-B19E-1042C5C492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and Assistance for Developing or Enhancing CDBG-MIT Website</vt:lpstr>
    </vt:vector>
  </TitlesOfParts>
  <Company/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and Assistance for Developing or Enhancing CDBG-MIT Website</dc:title>
  <dc:subject>Checklist and Assistance for Developing or Enhancing CDBG-MIT Website</dc:subject>
  <dc:creator>Capital Access</dc:creator>
  <cp:keywords>Capital Access; Checklist; Assistance; Development; Enhancement; CDBG-MIT;</cp:keywords>
  <dc:description/>
  <cp:lastModifiedBy>Panetti, John</cp:lastModifiedBy>
  <cp:revision>2</cp:revision>
  <dcterms:created xsi:type="dcterms:W3CDTF">2021-08-31T20:19:00Z</dcterms:created>
  <dcterms:modified xsi:type="dcterms:W3CDTF">2021-08-31T20:19:00Z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0x010100479A1700951E03438737DF935C2444D7</vt:lpwstr>
  </property>
</Properties>
</file>