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mc:Ignorable="w14 w15">
  <w:body>
    <w:p w14:paraId="4b01283a" w14:textId="4b01283a">
      <w:pPr>
        <w:jc w:val="center"/>
        <w15:collapsed w:val="false"/>
        <w:rPr>
          <w:rFonts w:ascii="Calibri" w:hAnsi="Calibri"/>
          <w:b/>
          <w:bCs/>
          <w:sz w:val="28"/>
          <w:szCs w:val="28"/>
        </w:rPr>
      </w:pPr>
      <w:r>
        <w:rPr>
          <w:rFonts w:ascii="Calibri" w:hAnsi="Calibri"/>
          <w:b/>
          <w:bCs/>
          <w:sz w:val="28"/>
          <w:szCs w:val="28"/>
        </w:rPr>
        <w:t>Tiered Environment Review</w:t>
      </w:r>
    </w:p>
    <w:p>
      <w:pPr>
        <w:jc w:val="center"/>
        <w:rPr>
          <w:rFonts w:ascii="Calibri" w:hAnsi="Calibri"/>
          <w:b/>
          <w:sz w:val="28"/>
          <w:szCs w:val="28"/>
        </w:rPr>
      </w:pP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rPr>
      </w:pPr>
      <w:r>
        <w:rPr>
          <w:rFonts w:ascii="Calibri" w:hAnsi="Calibri"/>
          <w:b/>
          <w:bCs/>
        </w:rPr>
        <w:t>Pursuant to 24 CFR 58.35(a)</w:t>
      </w:r>
    </w:p>
    <w:p>
      <w:pPr>
        <w:jc w:val="center"/>
        <w:rPr>
          <w:rFonts w:ascii="Calibri" w:hAnsi="Calibri"/>
          <w:bCs/>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Focused-Neighborhood-Assistance--2019</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900000010090300</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MONTGOMERY COUNTY, DIVISION OF REVENUE ROCKVILLE MD, 20850</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Trivens Kargbo</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Timothy Goetzinger</w:t>
            </w: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Silver Spring, MD 20906</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Grover's Forge, Center Stage, Walker's Choice and The Hamptons neighborhoods of Montgomery Village and the Montclair Manor community in Silver Spring</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The Focused Neighborhood Assistance (FNA) program provides financial and technical assistance to select affordable neighborhoods to improve the quality of life, safety and welfare of residents. Design projects are currently underway for Grover's Forge, Center Stage, Walker's Choice and The Hamptons neighborhoods of Montgomery Village and the Montclair Manor community in Silver Spring. These communities will benefit from site improvements and new lighting throughout their neighborhoods. Construction projects are currently active for physical improvements in The Kimberly Place Condominiums. DHCA anticipates 78 households will directly benefit from home improvements and 632 households will benefit from common area improvements in their neighborhoods</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Approximate size of the project area: </w:t>
            </w:r>
          </w:p>
        </w:tc>
        <w:tc>
          <w:tcPr>
            <w:tcW w:w="5130" w:type="dxa"/>
          </w:tcPr>
          <w:p>
            <w:pPr>
              <w:spacing w:beforeAutospacing="true" w:afterAutospacing="true"/>
            </w:pPr>
            <w:r>
              <w:rPr/>
              <w:t xml:space="preserve">1/8 square mile</w:t>
            </w:r>
          </w:p>
        </w:tc>
      </w:tr>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pPr>
              <w:spacing w:beforeAutospacing="true" w:afterAutospacing="true"/>
            </w:pPr>
            <w:r>
              <w:rPr/>
              <w:t xml:space="preserve">3 Years</w:t>
            </w: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78</w:t>
            </w:r>
          </w:p>
        </w:tc>
      </w:tr>
    </w:tbl>
    <w:p>
      <w:pPr>
        <w:rPr>
          <w:rFonts w:asciiTheme="minorHAnsi" w:hAnsiTheme="minorHAnsi"/>
          <w:sz w:val="22"/>
          <w:szCs w:val="22"/>
        </w:rPr>
      </w:pPr>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2"/>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576"/>
      </w:tblGrid>
      <w:tr>
        <w:tc>
          <w:tcPr>
            <w:tcW w:w="9576" w:type="dxa"/>
            <w:hideMark/>
          </w:tcPr>
          <w:p>
            <w:pPr>
              <w:rPr>
                <w:sz w:val="22"/>
                <w:szCs w:val="22"/>
              </w:rPr>
            </w:pPr>
            <w:r>
              <w:rPr>
                <w:sz w:val="22"/>
                <w:szCs w:val="22"/>
              </w:rPr>
              <w:t>Categorically Excluded per 24 CFR 58.35(a), and subject to laws and authorities at §58.5:</w:t>
            </w:r>
          </w:p>
        </w:tc>
      </w:tr>
      <w:tr>
        <w:tc>
          <w:tcPr>
            <w:vAlign w:val="bottom"/>
          </w:tcPr>
          <w:p>
            <w:pPr>
              <w:spacing w:beforeAutospacing="true" w:afterAutospacing="true"/>
              <w:jc w:val="left"/>
            </w:pPr>
            <w:r>
              <w:rPr>
                <w:rFonts w:ascii="Calibri" w:hAnsi="Calibri"/>
                <w:color w:val="000000"/>
                <w:sz w:val="22"/>
              </w:rPr>
              <w:t xml:space="preserve">58.35(a)(1)</w:t>
            </w:r>
          </w:p>
        </w:tc>
      </w:tr>
      <w:tr>
        <w:tc>
          <w:tcPr>
            <w:vAlign w:val="bottom"/>
          </w:tcPr>
          <w:p>
            <w:pPr>
              <w:spacing w:beforeAutospacing="true" w:afterAutospacing="true"/>
              <w:jc w:val="left"/>
            </w:pPr>
            <w:r>
              <w:rPr>
                <w:rFonts w:ascii="Calibri" w:hAnsi="Calibri"/>
                <w:color w:val="000000"/>
                <w:sz w:val="22"/>
              </w:rPr>
              <w:t xml:space="preserve">58.35(a)(2)</w:t>
            </w:r>
          </w:p>
        </w:tc>
      </w:tr>
      <w:tr>
        <w:tc>
          <w:tcPr>
            <w:vAlign w:val="bottom"/>
          </w:tcPr>
          <w:p>
            <w:pPr>
              <w:spacing w:beforeAutospacing="true" w:afterAutospacing="true"/>
              <w:jc w:val="left"/>
            </w:pPr>
            <w:r>
              <w:rPr>
                <w:rFonts w:ascii="Calibri" w:hAnsi="Calibri"/>
                <w:color w:val="000000"/>
                <w:sz w:val="22"/>
              </w:rPr>
              <w:t xml:space="preserve">58.35(a)(3)</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850"/>
        <w:gridCol w:w="2905"/>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keepNext/>
              <w:widowControl w:val="false"/>
              <w:jc w:val="both"/>
              <w:rPr>
                <w:rFonts w:asciiTheme="minorHAnsi" w:hAnsiTheme="minorHAnsi"/>
                <w:sz w:val="22"/>
                <w:szCs w:val="22"/>
              </w:rPr>
            </w:pPr>
            <w:r>
              <w:rPr>
                <w:rFonts w:cs="Arial" w:asciiTheme="minorHAnsi" w:hAnsiTheme="minorHAnsi"/>
                <w:sz w:val="22"/>
                <w:szCs w:val="22"/>
              </w:rPr>
              <w:t xml:space="preserve">Extraordinary circumstances exist and this project may result in significant environmental impact.  This project requires preparation of an Environmental Assessment (EA); OR </w:t>
            </w:r>
          </w:p>
        </w:tc>
      </w:tr>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There are no extraordinary circumstances which would require completion of an EA, and this project may remain CEST.</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Number</w:t>
            </w:r>
          </w:p>
        </w:tc>
        <w:tc>
          <w:tcPr>
            <w:tcW w:w="2696" w:type="dxa"/>
          </w:tcPr>
          <w:p>
            <w:pPr>
              <w:rPr>
                <w:b/>
              </w:rPr>
            </w:pPr>
            <w:r>
              <w:rPr>
                <w:b/>
              </w:rPr>
              <w:t xml:space="preserve">HUD Program </w:t>
            </w:r>
            <w:bookmarkStart w:id="0" w:name="_GoBack"/>
            <w:bookmarkEnd w:id="0"/>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B-19-UC-24-0001</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$945,000.00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$945,000.00</w:t>
            </w:r>
          </w:p>
        </w:tc>
      </w:tr>
    </w:tbl>
    <w:p>
      <w:pPr>
        <w:keepNext/>
        <w:rPr>
          <w:rFonts w:ascii="Calibri" w:hAnsi="Calibri"/>
          <w:b/>
          <w:sz w:val="22"/>
          <w:szCs w:val="22"/>
        </w:rPr>
      </w:pPr>
    </w:p>
    <w:p>
      <w:pPr>
        <w:keepNext/>
        <w:rPr>
          <w:rFonts w:ascii="Calibri" w:hAnsi="Calibri"/>
          <w:b/>
          <w:sz w:val="22"/>
          <w:szCs w:val="22"/>
          <w:u w:val="single"/>
        </w:rPr>
      </w:pPr>
    </w:p>
    <w:p>
      <w:pPr>
        <w:keepNext/>
        <w:rPr>
          <w:rFonts w:ascii="Calibri" w:hAnsi="Calibri"/>
          <w:sz w:val="22"/>
          <w:szCs w:val="22"/>
          <w:u w:val="single"/>
        </w:rPr>
      </w:pPr>
      <w:r>
        <w:rPr>
          <w:rFonts w:ascii="Calibri" w:hAnsi="Calibri"/>
          <w:b/>
          <w:sz w:val="22"/>
          <w:szCs w:val="22"/>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Was compliance achieved at the broad level of review?</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bl>
    <w:p>
      <w:pPr>
        <w:keepNext/>
        <w:rPr>
          <w:rFonts w:ascii="Calibri" w:hAnsi="Calibri"/>
          <w:b/>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Supporting documentation</w:t>
      </w:r>
    </w:p>
    <w:p>
      <w:pPr>
        <w:rPr>
          <w:rFonts w:ascii="Calibri" w:hAnsi="Calibri"/>
          <w:iCs/>
          <w:sz w:val="22"/>
          <w:szCs w:val="22"/>
        </w:rPr>
      </w:pPr>
    </w:p>
    <w:p>
      <w:pPr>
        <w:keepNext/>
        <w:widowControl w:val="false"/>
        <w:rPr>
          <w:rFonts w:asciiTheme="minorHAnsi" w:hAnsiTheme="minorHAnsi"/>
          <w:b/>
        </w:rPr>
      </w:pPr>
      <w:r>
        <w:rPr>
          <w:rFonts w:asciiTheme="minorHAnsi" w:hAnsiTheme="minorHAnsi"/>
          <w:b/>
        </w:rPr>
        <w:t>Written Strategies</w:t>
      </w:r>
    </w:p>
    <w:p>
      <w:pPr>
        <w:keepNext/>
        <w:rPr>
          <w:rFonts w:ascii="Calibri" w:hAnsi="Calibri"/>
          <w:sz w:val="22"/>
          <w:szCs w:val="22"/>
        </w:rPr>
      </w:pPr>
      <w:r>
        <w:rPr>
          <w:rFonts w:ascii="Calibri" w:hAnsi="Calibri"/>
          <w:sz w:val="22"/>
          <w:szCs w:val="22"/>
        </w:rPr>
        <w:t>The following strategies provide the policy, standard, or process to be followed in the site-specific review for each law, authority, and factor that will require completion of a site-specific review.</w:t>
      </w:r>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r>
        <w:rPr>
          <w:rFonts w:asciiTheme="minorHAnsi" w:hAnsiTheme="minorHAnsi"/>
          <w:b/>
          <w:sz w:val="22"/>
          <w:szCs w:val="22"/>
        </w:rPr>
        <w:t xml:space="preserve">Supporting documentation </w:t>
      </w:r>
    </w:p>
    <w:p>
      <w:pPr>
        <w:rPr>
          <w:rFonts w:ascii="Calibri" w:hAnsi="Calibri"/>
          <w:iCs/>
          <w:sz w:val="22"/>
          <w:szCs w:val="22"/>
        </w:rPr>
      </w:pPr>
    </w:p>
    <w:p>
      <w:pPr>
        <w:rPr>
          <w:rFonts w:asciiTheme="minorHAnsi" w:hAnsiTheme="minorHAnsi"/>
          <w:bCs/>
          <w:kern w:val="32"/>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08/05/2019 12:10</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7</w:t>
                <w:fldChar w:fldCharType="end"/>
                <w:t xml:space="preserve"> of </w:t>
                <w:fldChar w:fldCharType="begin"/>
                <w:instrText xml:space="preserve"> NUMPAGES  </w:instrText>
                <w:fldChar w:fldCharType="separate"/>
                <w:t>9</w:t>
                <w:fldChar w:fldCharType="end"/>
              </w:r>
            </w:p>
          </w:sdtContent>
        </w:sdt>
      </w:tc>
    </w:tr>
  </w:tbl>
  <w:p>
    <w:pPr>
      <w:pStyle w:val="Footer"/>
    </w:pPr>
  </w:p>
</w:ftr>
</file>

<file path=word/footnotes.xml><?xml version="1.0" encoding="utf-8"?>
<w:footnot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Focused-Neighborhood-Assistance--2019</w:t>
          </w:r>
        </w:p>
      </w:tc>
      <w:tc>
        <w:tcPr>
          <w:tcW w:w="3192" w:type="dxa"/>
        </w:tcPr>
        <w:p>
          <w:pPr>
            <w:pStyle w:val="Footer"/>
            <w:jc w:val="center"/>
          </w:pPr>
          <w:r>
            <w:t>Silver Spring, MD</w:t>
          </w:r>
        </w:p>
      </w:tc>
      <w:tc>
        <w:tcPr>
          <w:tcW w:w="3192" w:type="dxa"/>
        </w:tcPr>
        <w:p>
          <w:pPr>
            <w:pStyle w:val="Footer"/>
            <w:jc w:val="right"/>
          </w:pPr>
          <w:r>
            <w:t>900000010090300</w:t>
          </w:r>
        </w:p>
      </w:tc>
    </w:tr>
  </w:tbl>
  <w:p>
    <w:pPr>
      <w:pStyle w:val="Header"/>
    </w:pPr>
  </w:p>
</w:hdr>
</file>

<file path=word/header2.xml><?xml version="1.0" encoding="utf-8"?>
<w:hdr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p>
    <w:pPr>
      <w:suppressAutoHyphens/>
      <w:ind w:left="5040"/>
      <w:rPr>
        <w:rFonts w:ascii="Swiss Roman 08pt" w:hAnsi="Swiss Roman 08pt"/>
        <w:sz w:val="16"/>
      </w:rPr>
    </w:pPr>
    <w:r>
      <w:pict>
        <v:rect xmlns:w10="urn:schemas-microsoft-com:office:word" xmlns:ns17="urn:schemas-microsoft-com:office:powerpoint" xmlns:v="urn:schemas-microsoft-com:vml" xmlns:o="urn:schemas-microsoft-com:office:office" xmlns:ns18="urn:schemas-microsoft-com:office:excel"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mc:Ignorable="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5:docId w15:val="{08BC2866-5D95-46C6-AEFC-C51F2D5EDB87}"/>
</w:settings>
</file>

<file path=word/styles.xml><?xml version="1.0" encoding="utf-8"?>
<w:style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semiHidden="true" w:unhideWhenUsed="true"/>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w="http://schemas.openxmlformats.org/wordprocessingml/2006/main" xmlns:w15="http://schemas.microsoft.com/office/word/2012/wordml" xmlns:w14="http://schemas.microsoft.com/office/word/2010/wordml" xmlns:mc="http://schemas.openxmlformats.org/markup-compatibility/2006" xmlns:r="http://schemas.openxmlformats.org/officeDocument/2006/relationships" xmlns:ns27="http://schemas.openxmlformats.org/schemaLibrary/2006/main" xmlns:a="http://schemas.openxmlformats.org/drawingml/2006/main" xmlns:wp="http://schemas.openxmlformats.org/drawingml/2006/wordprocessingDrawing" xmlns:m="http://schemas.openxmlformats.org/officeDocument/2006/math">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_rels/header2.xml.rels><?xml version="1.0" encoding="UTF-8"?>
<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r="http://schemas.openxmlformats.org/officeDocument/2006/relationships" xmlns:a="http://schemas.openxmlformats.org/drawingml/2006/main"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properties:Pages>
  <properties:Words>1836</properties:Words>
  <properties:Characters>10469</properties:Characters>
  <properties:Lines>87</properties:Lines>
  <properties:Paragraphs>24</properties:Paragraphs>
  <properties:TotalTime>7915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12281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dc="http://purl.org/dc/elements/1.1/" xmlns:cp="http://schemas.openxmlformats.org/package/2006/metadata/core-properties" xmlns:dcterms="http://purl.org/dc/terms/">
  <dcterms:created xmlns:xsi="http://www.w3.org/2001/XMLSchema-instance" xsi:type="dcterms:W3CDTF">2012-08-22T12:23:00Z</dcterms:created>
  <dc:creator>Rocio Ggonzalez</dc:creator>
  <dc:description/>
  <cp:keywords/>
  <cp:lastModifiedBy>Leblond, Olivier</cp:lastModifiedBy>
  <dcterms:modified xmlns:xsi="http://www.w3.org/2001/XMLSchema-instance" xsi:type="dcterms:W3CDTF">2018-02-09T01:50:00Z</dcterms:modified>
  <cp:revision>603</cp:revision>
  <dc:subject/>
  <dc:title>&lt;TYPE=[section 4] REPORT_GUID=[B2A873E9444FB1CDF0F4CD88464F8B0C]&gt;</dc:title>
</cp:coreProperties>
</file>